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9BB" w:rsidRDefault="00E41422" w:rsidP="000D1AED">
      <w:pPr>
        <w:spacing w:line="276" w:lineRule="auto"/>
        <w:jc w:val="both"/>
        <w:rPr>
          <w:bCs/>
        </w:rPr>
      </w:pPr>
      <w:r>
        <w:rPr>
          <w:b/>
          <w:noProof/>
        </w:rPr>
        <w:drawing>
          <wp:anchor distT="0" distB="0" distL="0" distR="0" simplePos="0" relativeHeight="251657728" behindDoc="1" locked="0" layoutInCell="1" allowOverlap="1">
            <wp:simplePos x="0" y="0"/>
            <wp:positionH relativeFrom="page">
              <wp:posOffset>0</wp:posOffset>
            </wp:positionH>
            <wp:positionV relativeFrom="page">
              <wp:posOffset>48895</wp:posOffset>
            </wp:positionV>
            <wp:extent cx="7561580" cy="10607040"/>
            <wp:effectExtent l="19050" t="0" r="127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5" cstate="print"/>
                    <a:srcRect/>
                    <a:stretch>
                      <a:fillRect/>
                    </a:stretch>
                  </pic:blipFill>
                  <pic:spPr bwMode="auto">
                    <a:xfrm>
                      <a:off x="0" y="0"/>
                      <a:ext cx="7561580" cy="10607040"/>
                    </a:xfrm>
                    <a:prstGeom prst="rect">
                      <a:avLst/>
                    </a:prstGeom>
                    <a:noFill/>
                    <a:ln w="9525">
                      <a:noFill/>
                      <a:miter lim="800000"/>
                      <a:headEnd/>
                      <a:tailEnd/>
                    </a:ln>
                  </pic:spPr>
                </pic:pic>
              </a:graphicData>
            </a:graphic>
          </wp:anchor>
        </w:drawing>
      </w: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1859BB" w:rsidRDefault="001859BB" w:rsidP="000D1AED">
      <w:pPr>
        <w:spacing w:line="276" w:lineRule="auto"/>
        <w:jc w:val="both"/>
        <w:rPr>
          <w:bCs/>
        </w:rPr>
      </w:pPr>
    </w:p>
    <w:p w:rsidR="00B70ADD" w:rsidRDefault="00B70ADD" w:rsidP="000D1AED">
      <w:pPr>
        <w:spacing w:line="276" w:lineRule="auto"/>
        <w:jc w:val="both"/>
        <w:rPr>
          <w:bCs/>
        </w:rPr>
      </w:pPr>
      <w:r w:rsidRPr="00852659">
        <w:rPr>
          <w:bCs/>
        </w:rPr>
        <w:lastRenderedPageBreak/>
        <w:t xml:space="preserve">2.2. При заключении трудового договора лицо, поступающее на работу, предъявляет работодателю: </w:t>
      </w:r>
    </w:p>
    <w:p w:rsidR="00852659" w:rsidRDefault="00852659" w:rsidP="000D1AED">
      <w:pPr>
        <w:spacing w:line="276" w:lineRule="auto"/>
        <w:jc w:val="both"/>
      </w:pPr>
      <w:r>
        <w:t xml:space="preserve">- паспорт или иной документ, удостоверяющий личность; </w:t>
      </w:r>
    </w:p>
    <w:p w:rsidR="00852659" w:rsidRDefault="00852659" w:rsidP="000D1AED">
      <w:pPr>
        <w:spacing w:line="276" w:lineRule="auto"/>
        <w:jc w:val="both"/>
      </w:pPr>
      <w:r>
        <w:t xml:space="preserve">- </w:t>
      </w:r>
      <w:r w:rsidR="00BF4731" w:rsidRPr="00BF4731">
        <w:t>трудовую книжку и (или) сведения о трудовой деятельности (статья 66.1 ТК), за исключением случаев, если трудовой договор заключается впервые</w:t>
      </w:r>
      <w:r>
        <w:t>;</w:t>
      </w:r>
    </w:p>
    <w:p w:rsidR="00852659" w:rsidRDefault="00852659" w:rsidP="000D1AED">
      <w:pPr>
        <w:spacing w:line="276" w:lineRule="auto"/>
        <w:jc w:val="both"/>
      </w:pPr>
      <w:r>
        <w:t xml:space="preserve">- </w:t>
      </w:r>
      <w:r w:rsidR="00BF4731" w:rsidRPr="00BF4731">
        <w:t>документ, подтверждающий регистрацию в системе индивидуального (персонифицированного) учета, в том числе в форме электронного документа</w:t>
      </w:r>
      <w:r>
        <w:t xml:space="preserve">; </w:t>
      </w:r>
    </w:p>
    <w:p w:rsidR="00852659" w:rsidRDefault="00852659" w:rsidP="000D1AED">
      <w:pPr>
        <w:spacing w:line="276" w:lineRule="auto"/>
        <w:jc w:val="both"/>
      </w:pPr>
      <w:r>
        <w:t xml:space="preserve">- документы воинского учета - для военнообязанных и лиц, подлежащих призыву на военную службу; </w:t>
      </w:r>
    </w:p>
    <w:p w:rsidR="00852659" w:rsidRDefault="00852659" w:rsidP="000D1AED">
      <w:pPr>
        <w:spacing w:line="276" w:lineRule="auto"/>
        <w:jc w:val="both"/>
      </w:pPr>
      <w:r>
        <w:t xml:space="preserve">-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w:t>
      </w:r>
    </w:p>
    <w:p w:rsidR="00852659" w:rsidRDefault="00852659" w:rsidP="000D1AED">
      <w:pPr>
        <w:spacing w:line="276" w:lineRule="auto"/>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852659" w:rsidRDefault="00852659" w:rsidP="000D1AED">
      <w:pPr>
        <w:spacing w:line="276" w:lineRule="auto"/>
        <w:jc w:val="both"/>
      </w:pPr>
      <w:r>
        <w:t>-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 В отдельных случаях с учетом специфики работы Трудовым  Кодексом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r w:rsidR="00CD752D">
        <w:t>;</w:t>
      </w:r>
    </w:p>
    <w:p w:rsidR="00BF4731" w:rsidRPr="00BF4731" w:rsidRDefault="00BF4731" w:rsidP="000D1AED">
      <w:pPr>
        <w:pStyle w:val="Default"/>
        <w:spacing w:line="276" w:lineRule="auto"/>
        <w:jc w:val="both"/>
        <w:rPr>
          <w:color w:val="auto"/>
        </w:rPr>
      </w:pPr>
      <w:r w:rsidRPr="00BF4731">
        <w:rPr>
          <w:color w:val="auto"/>
        </w:rPr>
        <w:t xml:space="preserve">-медицинскую книжку установленного образца. </w:t>
      </w:r>
    </w:p>
    <w:p w:rsidR="00BF4731" w:rsidRPr="00BF4731" w:rsidRDefault="00BF4731" w:rsidP="000D1AED">
      <w:pPr>
        <w:pStyle w:val="Default"/>
        <w:spacing w:line="276" w:lineRule="auto"/>
        <w:ind w:firstLine="284"/>
        <w:jc w:val="both"/>
        <w:rPr>
          <w:color w:val="auto"/>
        </w:rPr>
      </w:pPr>
      <w:r w:rsidRPr="00BF4731">
        <w:rPr>
          <w:color w:val="auto"/>
        </w:rPr>
        <w:t>В отдельных случаях</w:t>
      </w:r>
      <w:r w:rsidR="00CD752D">
        <w:rPr>
          <w:color w:val="auto"/>
        </w:rPr>
        <w:t>,</w:t>
      </w:r>
      <w:r w:rsidRPr="00BF4731">
        <w:rPr>
          <w:color w:val="auto"/>
        </w:rPr>
        <w:t xml:space="preserve"> с учетом специфики работы</w:t>
      </w:r>
      <w:r w:rsidR="00CD752D">
        <w:rPr>
          <w:color w:val="auto"/>
        </w:rPr>
        <w:t>,</w:t>
      </w:r>
      <w:r w:rsidRPr="00BF4731">
        <w:rPr>
          <w:color w:val="auto"/>
        </w:rPr>
        <w:t xml:space="preserve"> Трудовым Кодексом, иными </w:t>
      </w:r>
      <w:r w:rsidR="00CD752D">
        <w:rPr>
          <w:color w:val="auto"/>
        </w:rPr>
        <w:t>Ф</w:t>
      </w:r>
      <w:r w:rsidRPr="00BF4731">
        <w:rPr>
          <w:color w:val="auto"/>
        </w:rPr>
        <w:t xml:space="preserve">едеральными законами, </w:t>
      </w:r>
      <w:r w:rsidR="00CD752D">
        <w:rPr>
          <w:color w:val="auto"/>
        </w:rPr>
        <w:t>У</w:t>
      </w:r>
      <w:r w:rsidRPr="00BF4731">
        <w:rPr>
          <w:color w:val="auto"/>
        </w:rPr>
        <w:t xml:space="preserve">казами Президента Российской Федерации и </w:t>
      </w:r>
      <w:r w:rsidR="00CD752D">
        <w:rPr>
          <w:color w:val="auto"/>
        </w:rPr>
        <w:t>П</w:t>
      </w:r>
      <w:r w:rsidRPr="00BF4731">
        <w:rPr>
          <w:color w:val="auto"/>
        </w:rPr>
        <w:t>остановлениями Правительства Российской Федерации</w:t>
      </w:r>
      <w:r w:rsidR="00CD752D">
        <w:rPr>
          <w:color w:val="auto"/>
        </w:rPr>
        <w:t>,</w:t>
      </w:r>
      <w:r w:rsidRPr="00BF4731">
        <w:rPr>
          <w:color w:val="auto"/>
        </w:rPr>
        <w:t xml:space="preserve"> может предусматриваться необходимость предъявления</w:t>
      </w:r>
      <w:r w:rsidR="00CD752D">
        <w:rPr>
          <w:color w:val="auto"/>
        </w:rPr>
        <w:t>,</w:t>
      </w:r>
      <w:r w:rsidRPr="00BF4731">
        <w:rPr>
          <w:color w:val="auto"/>
        </w:rPr>
        <w:t xml:space="preserve"> при заключении трудового договора</w:t>
      </w:r>
      <w:r w:rsidR="00CD752D">
        <w:rPr>
          <w:color w:val="auto"/>
        </w:rPr>
        <w:t>,</w:t>
      </w:r>
      <w:r w:rsidRPr="00BF4731">
        <w:rPr>
          <w:color w:val="auto"/>
        </w:rPr>
        <w:t xml:space="preserve"> дополнительны</w:t>
      </w:r>
      <w:r w:rsidR="00CD752D">
        <w:rPr>
          <w:color w:val="auto"/>
        </w:rPr>
        <w:t xml:space="preserve">е </w:t>
      </w:r>
      <w:r w:rsidRPr="00BF4731">
        <w:rPr>
          <w:color w:val="auto"/>
        </w:rPr>
        <w:t>документ</w:t>
      </w:r>
      <w:r w:rsidR="00CD752D">
        <w:rPr>
          <w:color w:val="auto"/>
        </w:rPr>
        <w:t>ы</w:t>
      </w:r>
      <w:r w:rsidRPr="00BF4731">
        <w:rPr>
          <w:color w:val="auto"/>
        </w:rPr>
        <w:t xml:space="preserve">.  </w:t>
      </w:r>
    </w:p>
    <w:p w:rsidR="00BF4731" w:rsidRDefault="00BF4731" w:rsidP="000D1AED">
      <w:pPr>
        <w:pStyle w:val="Default"/>
        <w:spacing w:line="276" w:lineRule="auto"/>
        <w:ind w:firstLine="284"/>
        <w:jc w:val="both"/>
        <w:rPr>
          <w:color w:val="auto"/>
        </w:rPr>
      </w:pPr>
      <w:r w:rsidRPr="00BF4731">
        <w:rPr>
          <w:color w:val="auto"/>
        </w:rPr>
        <w:t>Прием на работу без предъявления указанных документов</w:t>
      </w:r>
      <w:r w:rsidR="00CD752D">
        <w:rPr>
          <w:color w:val="auto"/>
        </w:rPr>
        <w:t xml:space="preserve"> - </w:t>
      </w:r>
      <w:r w:rsidRPr="00BF4731">
        <w:rPr>
          <w:color w:val="auto"/>
        </w:rPr>
        <w:t xml:space="preserve"> не допускается. </w:t>
      </w:r>
    </w:p>
    <w:p w:rsidR="00B70ADD" w:rsidRPr="00BF4731" w:rsidRDefault="00852659" w:rsidP="000D1AED">
      <w:pPr>
        <w:spacing w:line="276" w:lineRule="auto"/>
        <w:jc w:val="both"/>
        <w:rPr>
          <w:bCs/>
        </w:rPr>
      </w:pPr>
      <w:r>
        <w:t xml:space="preserve">   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Российской Федерации и постановлениями Правительства Российской Федерации.</w:t>
      </w:r>
      <w:r>
        <w:br/>
      </w:r>
      <w:r w:rsidR="00B538B0">
        <w:rPr>
          <w:bCs/>
        </w:rPr>
        <w:t xml:space="preserve"> </w:t>
      </w:r>
      <w:r w:rsidR="00B70ADD" w:rsidRPr="00BF4731">
        <w:rPr>
          <w:bCs/>
        </w:rPr>
        <w:t>2.3. При заключении трудового договора впервые</w:t>
      </w:r>
      <w:r w:rsidR="00CD752D">
        <w:rPr>
          <w:bCs/>
        </w:rPr>
        <w:t>,</w:t>
      </w:r>
      <w:r w:rsidR="00B70ADD" w:rsidRPr="00BF4731">
        <w:rPr>
          <w:bCs/>
        </w:rPr>
        <w:t xml:space="preserve"> </w:t>
      </w:r>
      <w:r w:rsidR="00BB32EE">
        <w:rPr>
          <w:bCs/>
        </w:rPr>
        <w:t>эл</w:t>
      </w:r>
      <w:r w:rsidR="004C50D1">
        <w:rPr>
          <w:bCs/>
        </w:rPr>
        <w:t>е</w:t>
      </w:r>
      <w:r w:rsidR="00BB32EE">
        <w:rPr>
          <w:bCs/>
        </w:rPr>
        <w:t xml:space="preserve">ктронная </w:t>
      </w:r>
      <w:r w:rsidR="00B70ADD" w:rsidRPr="00DF40F2">
        <w:rPr>
          <w:bCs/>
        </w:rPr>
        <w:t>трудовая книжка</w:t>
      </w:r>
      <w:r w:rsidR="00DF40F2">
        <w:rPr>
          <w:bCs/>
        </w:rPr>
        <w:t xml:space="preserve"> </w:t>
      </w:r>
      <w:r w:rsidR="00B70ADD" w:rsidRPr="00BF4731">
        <w:rPr>
          <w:bCs/>
        </w:rPr>
        <w:t xml:space="preserve">и страховое свидетельство государственного пенсионного страхования оформляются работодателем. </w:t>
      </w:r>
      <w:r w:rsidR="00CD752D">
        <w:t>В случае</w:t>
      </w:r>
      <w:r w:rsidR="00BF4731" w:rsidRPr="00BF4731">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r w:rsidR="00BF4731">
        <w:t>.</w:t>
      </w:r>
    </w:p>
    <w:p w:rsidR="00B70ADD" w:rsidRPr="007A254B" w:rsidRDefault="00B70ADD" w:rsidP="000D1AED">
      <w:pPr>
        <w:spacing w:line="276" w:lineRule="auto"/>
        <w:jc w:val="both"/>
        <w:rPr>
          <w:bCs/>
        </w:rPr>
      </w:pPr>
      <w:r w:rsidRPr="007A254B">
        <w:rPr>
          <w:bCs/>
        </w:rPr>
        <w:t>2.4. В случае отсутствия у лица, поступающего на работу, трудовой книжки</w:t>
      </w:r>
      <w:r w:rsidR="00BB32EE">
        <w:rPr>
          <w:bCs/>
        </w:rPr>
        <w:t xml:space="preserve"> в бумажном формате,</w:t>
      </w:r>
      <w:r w:rsidRPr="007A254B">
        <w:rPr>
          <w:bCs/>
        </w:rPr>
        <w:t xml:space="preserve"> в связи с ее утратой, повреждением или по иной причине работодатель по </w:t>
      </w:r>
      <w:r w:rsidRPr="007A254B">
        <w:rPr>
          <w:bCs/>
        </w:rPr>
        <w:lastRenderedPageBreak/>
        <w:t>письменному заявлению этого лица (с указанием причины отсутствия трудовой книжки) оформ</w:t>
      </w:r>
      <w:r w:rsidR="00852659" w:rsidRPr="007A254B">
        <w:rPr>
          <w:bCs/>
        </w:rPr>
        <w:t>ляет</w:t>
      </w:r>
      <w:r w:rsidRPr="007A254B">
        <w:rPr>
          <w:bCs/>
        </w:rPr>
        <w:t xml:space="preserve"> новую трудовую книжку. </w:t>
      </w:r>
    </w:p>
    <w:p w:rsidR="00583730" w:rsidRPr="00B538B0" w:rsidRDefault="00BF4731" w:rsidP="000D1AED">
      <w:pPr>
        <w:pStyle w:val="Default"/>
        <w:spacing w:line="276" w:lineRule="auto"/>
        <w:jc w:val="both"/>
        <w:rPr>
          <w:color w:val="auto"/>
        </w:rPr>
      </w:pPr>
      <w:r>
        <w:rPr>
          <w:bCs/>
          <w:color w:val="auto"/>
          <w:sz w:val="23"/>
          <w:szCs w:val="23"/>
        </w:rPr>
        <w:t>2.5</w:t>
      </w:r>
      <w:r w:rsidR="00583730" w:rsidRPr="00BF4731">
        <w:rPr>
          <w:color w:val="auto"/>
          <w:sz w:val="23"/>
          <w:szCs w:val="23"/>
        </w:rPr>
        <w:t xml:space="preserve">. </w:t>
      </w:r>
      <w:r w:rsidR="00583730" w:rsidRPr="00B538B0">
        <w:rPr>
          <w:color w:val="auto"/>
        </w:rPr>
        <w:t xml:space="preserve">При приёме работника или переводе его в установленном порядке на другую работу </w:t>
      </w:r>
      <w:r w:rsidR="00295A3A">
        <w:rPr>
          <w:color w:val="auto"/>
        </w:rPr>
        <w:t>Работодатель обязан</w:t>
      </w:r>
      <w:r w:rsidR="00583730" w:rsidRPr="00B538B0">
        <w:rPr>
          <w:color w:val="auto"/>
        </w:rPr>
        <w:t xml:space="preserve">: </w:t>
      </w:r>
    </w:p>
    <w:p w:rsidR="00583730" w:rsidRPr="00B538B0" w:rsidRDefault="00583730" w:rsidP="000D1AED">
      <w:pPr>
        <w:pStyle w:val="Default"/>
        <w:spacing w:line="276" w:lineRule="auto"/>
        <w:jc w:val="both"/>
        <w:rPr>
          <w:color w:val="auto"/>
        </w:rPr>
      </w:pPr>
      <w:r w:rsidRPr="00B538B0">
        <w:rPr>
          <w:color w:val="auto"/>
        </w:rPr>
        <w:t xml:space="preserve">- ознакомить его с порученной работой, условиями и оплатой труда, разъяснить его права и обязанности согласно должностным инструкциям; </w:t>
      </w:r>
    </w:p>
    <w:p w:rsidR="00583730" w:rsidRPr="00CD752D" w:rsidRDefault="00583730" w:rsidP="000D1AED">
      <w:pPr>
        <w:pStyle w:val="Default"/>
        <w:spacing w:line="276" w:lineRule="auto"/>
        <w:jc w:val="both"/>
        <w:rPr>
          <w:color w:val="FF0000"/>
        </w:rPr>
      </w:pPr>
      <w:r w:rsidRPr="00B538B0">
        <w:rPr>
          <w:color w:val="auto"/>
        </w:rPr>
        <w:t>- ознакомить его с Правилами внутреннего трудового распорядка, Уставом школы</w:t>
      </w:r>
      <w:r w:rsidR="00CD752D">
        <w:rPr>
          <w:color w:val="auto"/>
        </w:rPr>
        <w:t>,</w:t>
      </w:r>
      <w:r w:rsidRPr="00B538B0">
        <w:rPr>
          <w:color w:val="auto"/>
        </w:rPr>
        <w:t xml:space="preserve"> Коллективным договором</w:t>
      </w:r>
      <w:r w:rsidR="00CD752D">
        <w:rPr>
          <w:color w:val="auto"/>
        </w:rPr>
        <w:t xml:space="preserve"> и </w:t>
      </w:r>
      <w:r w:rsidR="00E54BBB" w:rsidRPr="007A254B">
        <w:rPr>
          <w:color w:val="auto"/>
        </w:rPr>
        <w:t xml:space="preserve">иными </w:t>
      </w:r>
      <w:r w:rsidR="00CD752D" w:rsidRPr="007A254B">
        <w:rPr>
          <w:color w:val="auto"/>
        </w:rPr>
        <w:t>локальными</w:t>
      </w:r>
      <w:r w:rsidR="00E54BBB" w:rsidRPr="007A254B">
        <w:rPr>
          <w:color w:val="auto"/>
        </w:rPr>
        <w:t xml:space="preserve"> нормативными </w:t>
      </w:r>
      <w:r w:rsidR="00CD752D" w:rsidRPr="007A254B">
        <w:rPr>
          <w:color w:val="auto"/>
        </w:rPr>
        <w:t xml:space="preserve"> актами</w:t>
      </w:r>
      <w:r w:rsidRPr="007A254B">
        <w:rPr>
          <w:color w:val="auto"/>
        </w:rPr>
        <w:t>.</w:t>
      </w:r>
      <w:r w:rsidRPr="00CD752D">
        <w:rPr>
          <w:color w:val="FF0000"/>
        </w:rPr>
        <w:t xml:space="preserve"> </w:t>
      </w:r>
    </w:p>
    <w:p w:rsidR="00583730" w:rsidRPr="00DF40F2" w:rsidRDefault="00BF4731" w:rsidP="000D1AED">
      <w:pPr>
        <w:pStyle w:val="Default"/>
        <w:spacing w:line="276" w:lineRule="auto"/>
        <w:jc w:val="both"/>
        <w:rPr>
          <w:color w:val="auto"/>
        </w:rPr>
      </w:pPr>
      <w:r w:rsidRPr="00B538B0">
        <w:rPr>
          <w:bCs/>
          <w:color w:val="auto"/>
        </w:rPr>
        <w:t>2.6.</w:t>
      </w:r>
      <w:r w:rsidR="00583730" w:rsidRPr="00B538B0">
        <w:rPr>
          <w:b/>
          <w:bCs/>
          <w:color w:val="auto"/>
        </w:rPr>
        <w:t xml:space="preserve"> </w:t>
      </w:r>
      <w:r w:rsidR="00583730" w:rsidRPr="00B538B0">
        <w:rPr>
          <w:color w:val="auto"/>
        </w:rPr>
        <w:t xml:space="preserve">На всех рабочих и служащих, проработавших свыше 5 дней, заполняется </w:t>
      </w:r>
      <w:r w:rsidR="00583730" w:rsidRPr="00DF40F2">
        <w:rPr>
          <w:color w:val="auto"/>
        </w:rPr>
        <w:t>трудовая книжка</w:t>
      </w:r>
      <w:r w:rsidR="00DF40F2">
        <w:rPr>
          <w:color w:val="auto"/>
        </w:rPr>
        <w:t xml:space="preserve"> на бумажном носителе</w:t>
      </w:r>
      <w:r w:rsidR="00CD752D" w:rsidRPr="00DF40F2">
        <w:rPr>
          <w:color w:val="auto"/>
        </w:rPr>
        <w:t>,</w:t>
      </w:r>
      <w:r w:rsidR="00583730" w:rsidRPr="00DF40F2">
        <w:rPr>
          <w:color w:val="auto"/>
        </w:rPr>
        <w:t xml:space="preserve"> согласно Инструкции о порядке ведения трудовых книжек на предприятиях, в учреждениях и организациях. </w:t>
      </w:r>
    </w:p>
    <w:p w:rsidR="00583730" w:rsidRPr="007A254B" w:rsidRDefault="00583730" w:rsidP="000D1AED">
      <w:pPr>
        <w:pStyle w:val="Default"/>
        <w:spacing w:line="276" w:lineRule="auto"/>
        <w:jc w:val="both"/>
        <w:rPr>
          <w:color w:val="auto"/>
        </w:rPr>
      </w:pPr>
      <w:r w:rsidRPr="00B538B0">
        <w:rPr>
          <w:color w:val="auto"/>
        </w:rPr>
        <w:t xml:space="preserve">На </w:t>
      </w:r>
      <w:r w:rsidR="00CD752D">
        <w:rPr>
          <w:color w:val="auto"/>
        </w:rPr>
        <w:t xml:space="preserve">работников,  </w:t>
      </w:r>
      <w:r w:rsidRPr="00B538B0">
        <w:rPr>
          <w:color w:val="auto"/>
        </w:rPr>
        <w:t>работающих по совместительству</w:t>
      </w:r>
      <w:r w:rsidR="00CD752D">
        <w:rPr>
          <w:color w:val="auto"/>
        </w:rPr>
        <w:t>,</w:t>
      </w:r>
      <w:r w:rsidRPr="00B538B0">
        <w:rPr>
          <w:color w:val="auto"/>
        </w:rPr>
        <w:t xml:space="preserve"> </w:t>
      </w:r>
      <w:r w:rsidRPr="007A254B">
        <w:rPr>
          <w:color w:val="auto"/>
        </w:rPr>
        <w:t xml:space="preserve">трудовые книжки ведутся по основному месту работы. </w:t>
      </w:r>
    </w:p>
    <w:p w:rsidR="00583730" w:rsidRPr="00B538B0" w:rsidRDefault="00BF4731" w:rsidP="000D1AED">
      <w:pPr>
        <w:pStyle w:val="Default"/>
        <w:spacing w:line="276" w:lineRule="auto"/>
        <w:jc w:val="both"/>
        <w:rPr>
          <w:color w:val="auto"/>
        </w:rPr>
      </w:pPr>
      <w:r w:rsidRPr="00B538B0">
        <w:rPr>
          <w:bCs/>
          <w:color w:val="auto"/>
        </w:rPr>
        <w:t>2.7.</w:t>
      </w:r>
      <w:r w:rsidR="00583730" w:rsidRPr="00B538B0">
        <w:rPr>
          <w:b/>
          <w:bCs/>
          <w:color w:val="auto"/>
        </w:rPr>
        <w:t xml:space="preserve"> </w:t>
      </w:r>
      <w:r w:rsidR="00583730" w:rsidRPr="00B538B0">
        <w:rPr>
          <w:color w:val="auto"/>
        </w:rPr>
        <w:t>На каждого педагогического работника школы ведётся личное дело, которое состоит из личного листка по учёту кадров, автобиографии, копии документа об образовании, материалов по результатам аттестации, медицинского заключения об отсутствии противопоказаний для работы в</w:t>
      </w:r>
      <w:r w:rsidR="00583730" w:rsidRPr="007A254B">
        <w:rPr>
          <w:color w:val="auto"/>
        </w:rPr>
        <w:t xml:space="preserve"> </w:t>
      </w:r>
      <w:r w:rsidR="00CD752D" w:rsidRPr="007A254B">
        <w:rPr>
          <w:color w:val="auto"/>
        </w:rPr>
        <w:t>образовательном</w:t>
      </w:r>
      <w:r w:rsidR="00CD752D">
        <w:rPr>
          <w:color w:val="auto"/>
        </w:rPr>
        <w:t xml:space="preserve"> </w:t>
      </w:r>
      <w:r w:rsidR="00583730" w:rsidRPr="00B538B0">
        <w:rPr>
          <w:color w:val="auto"/>
        </w:rPr>
        <w:t xml:space="preserve"> учреждении, копии приказов о назначении и перемещении по службе, поощрениях и увольнении. </w:t>
      </w:r>
    </w:p>
    <w:p w:rsidR="00583730" w:rsidRPr="00B538B0" w:rsidRDefault="00583730" w:rsidP="000D1AED">
      <w:pPr>
        <w:pStyle w:val="Default"/>
        <w:spacing w:line="276" w:lineRule="auto"/>
        <w:jc w:val="both"/>
        <w:rPr>
          <w:color w:val="auto"/>
        </w:rPr>
      </w:pPr>
      <w:r w:rsidRPr="00B538B0">
        <w:rPr>
          <w:color w:val="auto"/>
        </w:rPr>
        <w:t>После увольнения работника его личное дело хранится в школ</w:t>
      </w:r>
      <w:r w:rsidR="00E54BBB">
        <w:rPr>
          <w:color w:val="auto"/>
        </w:rPr>
        <w:t>е</w:t>
      </w:r>
      <w:r w:rsidRPr="00B538B0">
        <w:rPr>
          <w:color w:val="auto"/>
        </w:rPr>
        <w:t xml:space="preserve">. </w:t>
      </w:r>
    </w:p>
    <w:p w:rsidR="00B70ADD" w:rsidRPr="00852659" w:rsidRDefault="00B70ADD" w:rsidP="000D1AED">
      <w:pPr>
        <w:spacing w:line="276" w:lineRule="auto"/>
        <w:jc w:val="both"/>
        <w:rPr>
          <w:bCs/>
        </w:rPr>
      </w:pPr>
      <w:r w:rsidRPr="00852659">
        <w:rPr>
          <w:bCs/>
        </w:rPr>
        <w:t>2.</w:t>
      </w:r>
      <w:r w:rsidR="00B538B0">
        <w:rPr>
          <w:bCs/>
        </w:rPr>
        <w:t>8</w:t>
      </w:r>
      <w:r w:rsidRPr="00852659">
        <w:rPr>
          <w:bCs/>
        </w:rPr>
        <w:t xml:space="preserve">. 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B70ADD" w:rsidRPr="00852659" w:rsidRDefault="00B70ADD" w:rsidP="000D1AED">
      <w:pPr>
        <w:spacing w:line="276" w:lineRule="auto"/>
        <w:jc w:val="both"/>
        <w:rPr>
          <w:bCs/>
        </w:rPr>
      </w:pPr>
      <w:r w:rsidRPr="00852659">
        <w:rPr>
          <w:bCs/>
        </w:rPr>
        <w:t>2.</w:t>
      </w:r>
      <w:r w:rsidR="00B538B0">
        <w:rPr>
          <w:bCs/>
        </w:rPr>
        <w:t>9</w:t>
      </w:r>
      <w:r w:rsidRPr="00852659">
        <w:rPr>
          <w:bCs/>
        </w:rPr>
        <w:t xml:space="preserve">. К педагогической деятельности не допускаются лица: </w:t>
      </w:r>
    </w:p>
    <w:p w:rsidR="00B70ADD" w:rsidRPr="00852659" w:rsidRDefault="00B70ADD" w:rsidP="000D1AED">
      <w:pPr>
        <w:spacing w:line="276" w:lineRule="auto"/>
        <w:jc w:val="both"/>
        <w:rPr>
          <w:bCs/>
        </w:rPr>
      </w:pPr>
      <w:r w:rsidRPr="00852659">
        <w:rPr>
          <w:bCs/>
        </w:rPr>
        <w:t xml:space="preserve">- лишённые права заниматься педагогической деятельностью в соответствии с вступившим в законную силу приговором суда; </w:t>
      </w:r>
    </w:p>
    <w:p w:rsidR="00B70ADD" w:rsidRPr="00852659" w:rsidRDefault="00B70ADD" w:rsidP="000D1AED">
      <w:pPr>
        <w:spacing w:line="276" w:lineRule="auto"/>
        <w:jc w:val="both"/>
        <w:rPr>
          <w:bCs/>
        </w:rPr>
      </w:pPr>
      <w:r w:rsidRPr="00852659">
        <w:rPr>
          <w:bCs/>
        </w:rPr>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w:t>
      </w:r>
    </w:p>
    <w:p w:rsidR="00B70ADD" w:rsidRPr="00852659" w:rsidRDefault="00B70ADD" w:rsidP="000D1AED">
      <w:pPr>
        <w:spacing w:line="276" w:lineRule="auto"/>
        <w:jc w:val="both"/>
        <w:rPr>
          <w:bCs/>
        </w:rPr>
      </w:pPr>
      <w:r w:rsidRPr="00852659">
        <w:rPr>
          <w:bCs/>
        </w:rPr>
        <w:t xml:space="preserve">- имеющие неснятую или непогашенную судимость за умышленные тяжкие и особо тяжкие преступления; </w:t>
      </w:r>
    </w:p>
    <w:p w:rsidR="00B70ADD" w:rsidRPr="00852659" w:rsidRDefault="00B70ADD" w:rsidP="000D1AED">
      <w:pPr>
        <w:spacing w:line="276" w:lineRule="auto"/>
        <w:jc w:val="both"/>
        <w:rPr>
          <w:bCs/>
        </w:rPr>
      </w:pPr>
      <w:r w:rsidRPr="00852659">
        <w:rPr>
          <w:bCs/>
        </w:rPr>
        <w:t xml:space="preserve">- признанные недееспособными в установленном федеральным законом порядке; </w:t>
      </w:r>
    </w:p>
    <w:p w:rsidR="00B70ADD" w:rsidRPr="00852659" w:rsidRDefault="00B70ADD" w:rsidP="000D1AED">
      <w:pPr>
        <w:spacing w:line="276" w:lineRule="auto"/>
        <w:jc w:val="both"/>
        <w:rPr>
          <w:bCs/>
        </w:rPr>
      </w:pPr>
      <w:r w:rsidRPr="00852659">
        <w:rPr>
          <w:bCs/>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B70ADD" w:rsidRPr="003E3C02" w:rsidRDefault="00B70ADD" w:rsidP="000D1AED">
      <w:pPr>
        <w:spacing w:line="276" w:lineRule="auto"/>
        <w:jc w:val="both"/>
        <w:rPr>
          <w:bCs/>
        </w:rPr>
      </w:pPr>
      <w:r w:rsidRPr="003E3C02">
        <w:rPr>
          <w:bCs/>
        </w:rPr>
        <w:t>2.</w:t>
      </w:r>
      <w:r w:rsidR="00B538B0">
        <w:rPr>
          <w:bCs/>
        </w:rPr>
        <w:t>10</w:t>
      </w:r>
      <w:r w:rsidRPr="003E3C02">
        <w:rPr>
          <w:bCs/>
        </w:rPr>
        <w:t xml:space="preserve">. 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w:t>
      </w:r>
      <w:r w:rsidRPr="003E3C02">
        <w:rPr>
          <w:bCs/>
        </w:rPr>
        <w:lastRenderedPageBreak/>
        <w:t xml:space="preserve">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w:t>
      </w:r>
    </w:p>
    <w:p w:rsidR="00B70ADD" w:rsidRPr="00446E6C" w:rsidRDefault="00B70ADD" w:rsidP="000D1AED">
      <w:pPr>
        <w:spacing w:line="276" w:lineRule="auto"/>
        <w:jc w:val="both"/>
        <w:rPr>
          <w:bCs/>
        </w:rPr>
      </w:pPr>
      <w:r w:rsidRPr="00446E6C">
        <w:rPr>
          <w:bCs/>
        </w:rPr>
        <w:t>2.</w:t>
      </w:r>
      <w:r w:rsidR="00B538B0">
        <w:rPr>
          <w:bCs/>
        </w:rPr>
        <w:t>11</w:t>
      </w:r>
      <w:r w:rsidRPr="00446E6C">
        <w:rPr>
          <w:bCs/>
        </w:rPr>
        <w:t>. При приеме на работу (до подписания трудового договора)</w:t>
      </w:r>
      <w:r w:rsidR="00E54BBB">
        <w:rPr>
          <w:bCs/>
        </w:rPr>
        <w:t xml:space="preserve">, </w:t>
      </w:r>
      <w:r w:rsidRPr="00446E6C">
        <w:rPr>
          <w:bCs/>
        </w:rPr>
        <w:t xml:space="preserve">работодатель знакомит работника под роспись с </w:t>
      </w:r>
      <w:r w:rsidR="00E54BBB">
        <w:rPr>
          <w:bCs/>
        </w:rPr>
        <w:t>П</w:t>
      </w:r>
      <w:r w:rsidRPr="00446E6C">
        <w:rPr>
          <w:bCs/>
        </w:rPr>
        <w:t xml:space="preserve">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 </w:t>
      </w:r>
    </w:p>
    <w:p w:rsidR="009C0BEE" w:rsidRDefault="00B70ADD" w:rsidP="000D1AED">
      <w:pPr>
        <w:spacing w:line="276" w:lineRule="auto"/>
        <w:jc w:val="both"/>
        <w:rPr>
          <w:bCs/>
        </w:rPr>
      </w:pPr>
      <w:r w:rsidRPr="00446E6C">
        <w:rPr>
          <w:bCs/>
        </w:rPr>
        <w:t>Организацию указанной работы осуществля</w:t>
      </w:r>
      <w:r w:rsidR="009C0BEE">
        <w:rPr>
          <w:bCs/>
        </w:rPr>
        <w:t>ют</w:t>
      </w:r>
    </w:p>
    <w:p w:rsidR="00B70ADD" w:rsidRPr="00446E6C" w:rsidRDefault="009C0BEE" w:rsidP="000D1AED">
      <w:pPr>
        <w:spacing w:line="276" w:lineRule="auto"/>
        <w:jc w:val="both"/>
        <w:rPr>
          <w:bCs/>
        </w:rPr>
      </w:pPr>
      <w:r>
        <w:rPr>
          <w:bCs/>
        </w:rPr>
        <w:t>1)</w:t>
      </w:r>
      <w:r w:rsidR="00B70ADD" w:rsidRPr="00446E6C">
        <w:rPr>
          <w:bCs/>
        </w:rPr>
        <w:t xml:space="preserve"> специалист по кадрам Учреждения, который знакомит работника: </w:t>
      </w:r>
    </w:p>
    <w:p w:rsidR="00B70ADD" w:rsidRPr="00446E6C" w:rsidRDefault="00B70ADD" w:rsidP="000D1AED">
      <w:pPr>
        <w:spacing w:line="276" w:lineRule="auto"/>
        <w:jc w:val="both"/>
        <w:rPr>
          <w:bCs/>
        </w:rPr>
      </w:pPr>
      <w:r w:rsidRPr="00446E6C">
        <w:rPr>
          <w:bCs/>
        </w:rPr>
        <w:t xml:space="preserve">- с поручаемой работой, условиями и оплатой труда, правами и обязанностями, определенными его должностной инструкцией; </w:t>
      </w:r>
    </w:p>
    <w:p w:rsidR="009C0BEE" w:rsidRDefault="00B70ADD" w:rsidP="000D1AED">
      <w:pPr>
        <w:spacing w:line="276" w:lineRule="auto"/>
        <w:jc w:val="both"/>
        <w:rPr>
          <w:bCs/>
        </w:rPr>
      </w:pPr>
      <w:r w:rsidRPr="00446E6C">
        <w:rPr>
          <w:bCs/>
        </w:rPr>
        <w:t>- с порядком обеспечения конфиденциальности ин</w:t>
      </w:r>
      <w:r w:rsidR="009C0BEE">
        <w:rPr>
          <w:bCs/>
        </w:rPr>
        <w:t>формации и средствами ее защиты;</w:t>
      </w:r>
    </w:p>
    <w:p w:rsidR="009C0BEE" w:rsidRDefault="009C0BEE" w:rsidP="000D1AED">
      <w:pPr>
        <w:spacing w:line="276" w:lineRule="auto"/>
        <w:jc w:val="both"/>
        <w:rPr>
          <w:bCs/>
        </w:rPr>
      </w:pPr>
      <w:r>
        <w:rPr>
          <w:bCs/>
        </w:rPr>
        <w:t xml:space="preserve">2) заместителем директора по АХР, который </w:t>
      </w:r>
      <w:r w:rsidRPr="00446E6C">
        <w:rPr>
          <w:bCs/>
        </w:rPr>
        <w:t>также</w:t>
      </w:r>
      <w:r>
        <w:rPr>
          <w:bCs/>
        </w:rPr>
        <w:t xml:space="preserve"> знакомит работника:</w:t>
      </w:r>
    </w:p>
    <w:p w:rsidR="00B70ADD" w:rsidRPr="00446E6C" w:rsidRDefault="009C0BEE" w:rsidP="000D1AED">
      <w:pPr>
        <w:spacing w:line="276" w:lineRule="auto"/>
        <w:jc w:val="both"/>
        <w:rPr>
          <w:bCs/>
        </w:rPr>
      </w:pPr>
      <w:r w:rsidRPr="00446E6C">
        <w:rPr>
          <w:bCs/>
        </w:rPr>
        <w:t>- с инструкциями по технике безопасности, охране труда, производственной санитарии, гигиене труда, противопожарной безопасности</w:t>
      </w:r>
      <w:r>
        <w:rPr>
          <w:bCs/>
        </w:rPr>
        <w:t>.</w:t>
      </w:r>
      <w:r w:rsidRPr="00446E6C">
        <w:rPr>
          <w:bCs/>
        </w:rPr>
        <w:t xml:space="preserve"> </w:t>
      </w:r>
    </w:p>
    <w:p w:rsidR="00B70ADD" w:rsidRPr="00446E6C" w:rsidRDefault="00B70ADD" w:rsidP="000D1AED">
      <w:pPr>
        <w:spacing w:line="276" w:lineRule="auto"/>
        <w:jc w:val="both"/>
        <w:rPr>
          <w:bCs/>
        </w:rPr>
      </w:pPr>
      <w:r w:rsidRPr="00446E6C">
        <w:rPr>
          <w:bCs/>
        </w:rPr>
        <w:t>2.</w:t>
      </w:r>
      <w:r w:rsidR="00B538B0">
        <w:rPr>
          <w:bCs/>
        </w:rPr>
        <w:t>12</w:t>
      </w:r>
      <w:r w:rsidRPr="00446E6C">
        <w:rPr>
          <w:bCs/>
        </w:rPr>
        <w:t xml:space="preserve">.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w:t>
      </w:r>
    </w:p>
    <w:p w:rsidR="00B70ADD" w:rsidRPr="000D1AED" w:rsidRDefault="00B70ADD" w:rsidP="000D1AED">
      <w:pPr>
        <w:pStyle w:val="Default"/>
        <w:spacing w:line="276" w:lineRule="auto"/>
        <w:ind w:firstLine="284"/>
        <w:jc w:val="both"/>
        <w:rPr>
          <w:color w:val="auto"/>
        </w:rPr>
      </w:pPr>
      <w:r w:rsidRPr="00446E6C">
        <w:rPr>
          <w:bCs/>
        </w:rPr>
        <w:t xml:space="preserve">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w:t>
      </w:r>
      <w:r w:rsidR="000D1AED" w:rsidRPr="00BF4731">
        <w:rPr>
          <w:color w:val="auto"/>
        </w:rPr>
        <w:t xml:space="preserve">Фактическое допущение к работе соответствующим должностным лицом считается заключение трудового договора независимо от того, был ли приём на работу оформлен надлежащим образом. </w:t>
      </w:r>
    </w:p>
    <w:p w:rsidR="00B70ADD" w:rsidRPr="00446E6C" w:rsidRDefault="00B70ADD" w:rsidP="000D1AED">
      <w:pPr>
        <w:spacing w:line="276" w:lineRule="auto"/>
        <w:jc w:val="both"/>
        <w:rPr>
          <w:bCs/>
        </w:rPr>
      </w:pPr>
      <w:r w:rsidRPr="00446E6C">
        <w:rPr>
          <w:bCs/>
        </w:rPr>
        <w:t>2.1</w:t>
      </w:r>
      <w:r w:rsidR="00B538B0">
        <w:rPr>
          <w:bCs/>
        </w:rPr>
        <w:t>3</w:t>
      </w:r>
      <w:r w:rsidRPr="00446E6C">
        <w:rPr>
          <w:bCs/>
        </w:rPr>
        <w:t>. При заключении трудового договора по соглашению сторон предусм</w:t>
      </w:r>
      <w:r w:rsidR="00446E6C" w:rsidRPr="00446E6C">
        <w:rPr>
          <w:bCs/>
        </w:rPr>
        <w:t xml:space="preserve">атривается в нем </w:t>
      </w:r>
      <w:r w:rsidRPr="00446E6C">
        <w:rPr>
          <w:bCs/>
        </w:rPr>
        <w:t>условие об испытании работника</w:t>
      </w:r>
      <w:r w:rsidR="00446E6C" w:rsidRPr="00446E6C">
        <w:rPr>
          <w:bCs/>
        </w:rPr>
        <w:t>,</w:t>
      </w:r>
      <w:r w:rsidRPr="00446E6C">
        <w:rPr>
          <w:bCs/>
        </w:rPr>
        <w:t xml:space="preserve"> в целях проверки его соответствия поручаемой работе. </w:t>
      </w:r>
    </w:p>
    <w:p w:rsidR="00B70ADD" w:rsidRPr="00446E6C" w:rsidRDefault="00B70ADD" w:rsidP="000D1AED">
      <w:pPr>
        <w:spacing w:line="276" w:lineRule="auto"/>
        <w:jc w:val="both"/>
        <w:rPr>
          <w:bCs/>
        </w:rPr>
      </w:pPr>
      <w:r w:rsidRPr="00446E6C">
        <w:rPr>
          <w:bCs/>
        </w:rPr>
        <w:t>2.1</w:t>
      </w:r>
      <w:r w:rsidR="00B538B0">
        <w:rPr>
          <w:bCs/>
        </w:rPr>
        <w:t>4</w:t>
      </w:r>
      <w:r w:rsidRPr="00446E6C">
        <w:rPr>
          <w:bCs/>
        </w:rPr>
        <w:t>.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w:t>
      </w:r>
      <w:r w:rsidR="00D23A38" w:rsidRPr="00446E6C">
        <w:rPr>
          <w:bCs/>
        </w:rPr>
        <w:t>,</w:t>
      </w:r>
      <w:r w:rsidRPr="00446E6C">
        <w:rPr>
          <w:bCs/>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w:t>
      </w:r>
    </w:p>
    <w:p w:rsidR="00B70ADD" w:rsidRDefault="00B70ADD" w:rsidP="000D1AED">
      <w:pPr>
        <w:spacing w:line="276" w:lineRule="auto"/>
        <w:jc w:val="both"/>
        <w:rPr>
          <w:bCs/>
        </w:rPr>
      </w:pPr>
      <w:r w:rsidRPr="00446E6C">
        <w:rPr>
          <w:bCs/>
        </w:rPr>
        <w:t>2.</w:t>
      </w:r>
      <w:r w:rsidRPr="00DF40F2">
        <w:rPr>
          <w:bCs/>
        </w:rPr>
        <w:t>1</w:t>
      </w:r>
      <w:r w:rsidR="00B538B0" w:rsidRPr="00DF40F2">
        <w:rPr>
          <w:bCs/>
        </w:rPr>
        <w:t>5</w:t>
      </w:r>
      <w:r w:rsidRPr="00DF40F2">
        <w:rPr>
          <w:bCs/>
        </w:rPr>
        <w:t>. Работодатель ведет трудовые книжки</w:t>
      </w:r>
      <w:r w:rsidR="00BB32EE">
        <w:rPr>
          <w:bCs/>
        </w:rPr>
        <w:t xml:space="preserve"> в бумажном формате</w:t>
      </w:r>
      <w:r w:rsidRPr="00DF40F2">
        <w:rPr>
          <w:bCs/>
        </w:rPr>
        <w:t xml:space="preserve"> на</w:t>
      </w:r>
      <w:r w:rsidRPr="00446E6C">
        <w:rPr>
          <w:bCs/>
        </w:rPr>
        <w:t xml:space="preserve"> каждого работника, проработавшего у него свыше пяти дней, в случае, когда работа у данного работодателя является для работника основной. </w:t>
      </w:r>
    </w:p>
    <w:p w:rsidR="009C0BEE" w:rsidRPr="000D1AED" w:rsidRDefault="009C0BEE" w:rsidP="000D1AED">
      <w:pPr>
        <w:spacing w:line="276" w:lineRule="auto"/>
        <w:ind w:firstLine="284"/>
        <w:jc w:val="both"/>
      </w:pPr>
      <w:r w:rsidRPr="000D1AED">
        <w:t>С 1 января 202</w:t>
      </w:r>
      <w:r w:rsidR="000D1AED">
        <w:t>1</w:t>
      </w:r>
      <w:r w:rsidRPr="000D1AED">
        <w:t xml:space="preserve"> года работодатель 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B70ADD" w:rsidRPr="00446E6C" w:rsidRDefault="00B70ADD" w:rsidP="000D1AED">
      <w:pPr>
        <w:spacing w:line="276" w:lineRule="auto"/>
        <w:jc w:val="both"/>
        <w:rPr>
          <w:bCs/>
        </w:rPr>
      </w:pPr>
      <w:r w:rsidRPr="00446E6C">
        <w:rPr>
          <w:bCs/>
        </w:rPr>
        <w:t xml:space="preserve">2.13. Прекращение трудового договора может иметь место только по основаниям, предусмотренным Трудовым кодексом Российской Федерации, а именно: </w:t>
      </w:r>
    </w:p>
    <w:p w:rsidR="00B70ADD" w:rsidRPr="00446E6C" w:rsidRDefault="00B70ADD" w:rsidP="000D1AED">
      <w:pPr>
        <w:spacing w:line="276" w:lineRule="auto"/>
        <w:jc w:val="both"/>
        <w:rPr>
          <w:bCs/>
        </w:rPr>
      </w:pPr>
      <w:r w:rsidRPr="00446E6C">
        <w:rPr>
          <w:bCs/>
        </w:rPr>
        <w:t xml:space="preserve">- соглашение сторон; </w:t>
      </w:r>
    </w:p>
    <w:p w:rsidR="00B70ADD" w:rsidRPr="00446E6C" w:rsidRDefault="00B70ADD" w:rsidP="000D1AED">
      <w:pPr>
        <w:spacing w:line="276" w:lineRule="auto"/>
        <w:jc w:val="both"/>
        <w:rPr>
          <w:bCs/>
        </w:rPr>
      </w:pPr>
      <w:r w:rsidRPr="00446E6C">
        <w:rPr>
          <w:bCs/>
        </w:rPr>
        <w:lastRenderedPageBreak/>
        <w:t xml:space="preserve">-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 </w:t>
      </w:r>
    </w:p>
    <w:p w:rsidR="00B70ADD" w:rsidRPr="00446E6C" w:rsidRDefault="00B70ADD" w:rsidP="000D1AED">
      <w:pPr>
        <w:spacing w:line="276" w:lineRule="auto"/>
        <w:jc w:val="both"/>
        <w:rPr>
          <w:bCs/>
        </w:rPr>
      </w:pPr>
      <w:r w:rsidRPr="00446E6C">
        <w:rPr>
          <w:bCs/>
        </w:rPr>
        <w:t xml:space="preserve">- расторжение трудового договора по инициативе работника; </w:t>
      </w:r>
    </w:p>
    <w:p w:rsidR="00B70ADD" w:rsidRPr="00446E6C" w:rsidRDefault="00B70ADD" w:rsidP="000D1AED">
      <w:pPr>
        <w:spacing w:line="276" w:lineRule="auto"/>
        <w:jc w:val="both"/>
        <w:rPr>
          <w:bCs/>
        </w:rPr>
      </w:pPr>
      <w:r w:rsidRPr="00446E6C">
        <w:rPr>
          <w:bCs/>
        </w:rPr>
        <w:t xml:space="preserve">- расторжение трудового договора по инициативе работодателя; </w:t>
      </w:r>
    </w:p>
    <w:p w:rsidR="00B70ADD" w:rsidRPr="00446E6C" w:rsidRDefault="00B70ADD" w:rsidP="000D1AED">
      <w:pPr>
        <w:spacing w:line="276" w:lineRule="auto"/>
        <w:jc w:val="both"/>
        <w:rPr>
          <w:bCs/>
        </w:rPr>
      </w:pPr>
      <w:r w:rsidRPr="00446E6C">
        <w:rPr>
          <w:bCs/>
        </w:rPr>
        <w:t xml:space="preserve">- перевод работника по его просьбе или с его согласия на работу к другому работодателю или переход на выборную работу (должность); </w:t>
      </w:r>
    </w:p>
    <w:p w:rsidR="00B70ADD" w:rsidRPr="00446E6C" w:rsidRDefault="00B70ADD" w:rsidP="000D1AED">
      <w:pPr>
        <w:spacing w:line="276" w:lineRule="auto"/>
        <w:jc w:val="both"/>
        <w:rPr>
          <w:bCs/>
        </w:rPr>
      </w:pPr>
      <w:r w:rsidRPr="00446E6C">
        <w:rPr>
          <w:bCs/>
        </w:rPr>
        <w:t xml:space="preserve">-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 </w:t>
      </w:r>
    </w:p>
    <w:p w:rsidR="00B70ADD" w:rsidRPr="00446E6C" w:rsidRDefault="00B70ADD" w:rsidP="000D1AED">
      <w:pPr>
        <w:spacing w:line="276" w:lineRule="auto"/>
        <w:jc w:val="both"/>
        <w:rPr>
          <w:bCs/>
        </w:rPr>
      </w:pPr>
      <w:r w:rsidRPr="00446E6C">
        <w:rPr>
          <w:bCs/>
        </w:rPr>
        <w:t xml:space="preserve">- отказ работника от продолжения работы в связи с изменением определенных сторонами условий трудового договора; </w:t>
      </w:r>
    </w:p>
    <w:p w:rsidR="00B70ADD" w:rsidRPr="00446E6C" w:rsidRDefault="00B70ADD" w:rsidP="000D1AED">
      <w:pPr>
        <w:spacing w:line="276" w:lineRule="auto"/>
        <w:jc w:val="both"/>
        <w:rPr>
          <w:bCs/>
        </w:rPr>
      </w:pPr>
      <w:r w:rsidRPr="00446E6C">
        <w:rPr>
          <w:bCs/>
        </w:rPr>
        <w:t xml:space="preserve">-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p>
    <w:p w:rsidR="00B70ADD" w:rsidRPr="00446E6C" w:rsidRDefault="00B70ADD" w:rsidP="000D1AED">
      <w:pPr>
        <w:spacing w:line="276" w:lineRule="auto"/>
        <w:jc w:val="both"/>
        <w:rPr>
          <w:bCs/>
        </w:rPr>
      </w:pPr>
      <w:r w:rsidRPr="00446E6C">
        <w:rPr>
          <w:bCs/>
        </w:rPr>
        <w:t xml:space="preserve">- отказ работника от перевода на работу в другую местность вместе с работодателем; </w:t>
      </w:r>
    </w:p>
    <w:p w:rsidR="00B70ADD" w:rsidRPr="00446E6C" w:rsidRDefault="00B70ADD" w:rsidP="000D1AED">
      <w:pPr>
        <w:spacing w:line="276" w:lineRule="auto"/>
        <w:jc w:val="both"/>
        <w:rPr>
          <w:bCs/>
        </w:rPr>
      </w:pPr>
      <w:r w:rsidRPr="00446E6C">
        <w:rPr>
          <w:bCs/>
        </w:rPr>
        <w:t xml:space="preserve">- обстоятельства, не зависящие от воли сторон; </w:t>
      </w:r>
    </w:p>
    <w:p w:rsidR="00B70ADD" w:rsidRPr="00446E6C" w:rsidRDefault="00B70ADD" w:rsidP="000D1AED">
      <w:pPr>
        <w:spacing w:line="276" w:lineRule="auto"/>
        <w:jc w:val="both"/>
        <w:rPr>
          <w:bCs/>
        </w:rPr>
      </w:pPr>
      <w:r w:rsidRPr="00446E6C">
        <w:rPr>
          <w:bCs/>
        </w:rPr>
        <w:t xml:space="preserve">-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w:t>
      </w:r>
    </w:p>
    <w:p w:rsidR="00B70ADD" w:rsidRPr="00446E6C" w:rsidRDefault="00B70ADD" w:rsidP="000D1AED">
      <w:pPr>
        <w:spacing w:line="276" w:lineRule="auto"/>
        <w:ind w:firstLine="284"/>
        <w:jc w:val="both"/>
        <w:rPr>
          <w:bCs/>
        </w:rPr>
      </w:pPr>
      <w:r w:rsidRPr="00446E6C">
        <w:rPr>
          <w:bCs/>
        </w:rPr>
        <w:t xml:space="preserve">Трудовой договор может быть прекращен и по другим основаниям, предусмотренным Трудовым </w:t>
      </w:r>
      <w:r w:rsidR="00446E6C" w:rsidRPr="00446E6C">
        <w:rPr>
          <w:bCs/>
        </w:rPr>
        <w:t>К</w:t>
      </w:r>
      <w:r w:rsidRPr="00446E6C">
        <w:rPr>
          <w:bCs/>
        </w:rPr>
        <w:t xml:space="preserve">одексом Российской Федерации и иными </w:t>
      </w:r>
      <w:r w:rsidR="00E54BBB" w:rsidRPr="00BB32EE">
        <w:rPr>
          <w:bCs/>
        </w:rPr>
        <w:t>Ф</w:t>
      </w:r>
      <w:r w:rsidRPr="00446E6C">
        <w:rPr>
          <w:bCs/>
        </w:rPr>
        <w:t xml:space="preserve">едеральными законами. </w:t>
      </w:r>
    </w:p>
    <w:p w:rsidR="00B70ADD" w:rsidRPr="00446E6C" w:rsidRDefault="00B70ADD" w:rsidP="000D1AED">
      <w:pPr>
        <w:spacing w:line="276" w:lineRule="auto"/>
        <w:jc w:val="both"/>
        <w:rPr>
          <w:bCs/>
        </w:rPr>
      </w:pPr>
      <w:r w:rsidRPr="00446E6C">
        <w:rPr>
          <w:bCs/>
        </w:rPr>
        <w:t>2.14. Работник имеет право расторгнуть трудовой договор, предупредив об этом работодателя в письменной форме не позднее</w:t>
      </w:r>
      <w:r w:rsidR="00D23A38" w:rsidRPr="00446E6C">
        <w:rPr>
          <w:bCs/>
        </w:rPr>
        <w:t>,</w:t>
      </w:r>
      <w:r w:rsidRPr="00446E6C">
        <w:rPr>
          <w:bCs/>
        </w:rPr>
        <w:t xml:space="preserve"> чем за две недели, если иной срок не установлен Трудовым кодексом Российской Федерации или иным </w:t>
      </w:r>
      <w:r w:rsidR="00E54BBB" w:rsidRPr="00BB32EE">
        <w:rPr>
          <w:bCs/>
        </w:rPr>
        <w:t>Ф</w:t>
      </w:r>
      <w:r w:rsidRPr="00446E6C">
        <w:rPr>
          <w:bCs/>
        </w:rPr>
        <w:t xml:space="preserve">едеральным законом. Течение указанного срока начинается на следующий день после получения работодателем заявления работника об увольнении. </w:t>
      </w:r>
    </w:p>
    <w:p w:rsidR="00F14214" w:rsidRPr="00446E6C" w:rsidRDefault="00B70ADD" w:rsidP="000D1AED">
      <w:pPr>
        <w:spacing w:line="276" w:lineRule="auto"/>
        <w:jc w:val="both"/>
        <w:rPr>
          <w:bCs/>
        </w:rPr>
      </w:pPr>
      <w:r w:rsidRPr="00446E6C">
        <w:rPr>
          <w:bCs/>
        </w:rPr>
        <w:t xml:space="preserve">2.15. По соглашению между работником и работодателем </w:t>
      </w:r>
      <w:r w:rsidR="00D23A38" w:rsidRPr="00446E6C">
        <w:rPr>
          <w:bCs/>
        </w:rPr>
        <w:t>Т</w:t>
      </w:r>
      <w:r w:rsidRPr="00446E6C">
        <w:rPr>
          <w:bCs/>
        </w:rPr>
        <w:t>рудовой договор может быть расторгнут и до истечения срока предупреждения об увольнении.</w:t>
      </w:r>
    </w:p>
    <w:p w:rsidR="00B70ADD" w:rsidRPr="00C64F2E" w:rsidRDefault="00B70ADD" w:rsidP="000D1AED">
      <w:pPr>
        <w:spacing w:line="276" w:lineRule="auto"/>
        <w:jc w:val="both"/>
        <w:rPr>
          <w:bCs/>
        </w:rPr>
      </w:pPr>
      <w:r w:rsidRPr="00C64F2E">
        <w:rPr>
          <w:bCs/>
        </w:rPr>
        <w:t xml:space="preserve">2.16.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 </w:t>
      </w:r>
    </w:p>
    <w:p w:rsidR="00B70ADD" w:rsidRPr="00C64F2E" w:rsidRDefault="00B70ADD" w:rsidP="000D1AED">
      <w:pPr>
        <w:spacing w:line="276" w:lineRule="auto"/>
        <w:jc w:val="both"/>
        <w:rPr>
          <w:bCs/>
        </w:rPr>
      </w:pPr>
      <w:r w:rsidRPr="00C64F2E">
        <w:rPr>
          <w:bCs/>
        </w:rPr>
        <w:t>2.17.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предупрежд</w:t>
      </w:r>
      <w:r w:rsidR="00C64F2E" w:rsidRPr="00C64F2E">
        <w:rPr>
          <w:bCs/>
        </w:rPr>
        <w:t>ается</w:t>
      </w:r>
      <w:r w:rsidRPr="00C64F2E">
        <w:rPr>
          <w:bCs/>
        </w:rPr>
        <w:t xml:space="preserve">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70ADD" w:rsidRPr="00C64F2E" w:rsidRDefault="00B70ADD" w:rsidP="000D1AED">
      <w:pPr>
        <w:spacing w:line="276" w:lineRule="auto"/>
        <w:jc w:val="both"/>
        <w:rPr>
          <w:bCs/>
        </w:rPr>
      </w:pPr>
      <w:r w:rsidRPr="00C64F2E">
        <w:rPr>
          <w:bCs/>
        </w:rPr>
        <w:t xml:space="preserve">2.18. Трудовой договор, заключенный на время выполнения определенной работы, прекращается по завершении этой работы. </w:t>
      </w:r>
    </w:p>
    <w:p w:rsidR="00B70ADD" w:rsidRPr="00C64F2E" w:rsidRDefault="00B70ADD" w:rsidP="000D1AED">
      <w:pPr>
        <w:spacing w:line="276" w:lineRule="auto"/>
        <w:jc w:val="both"/>
        <w:rPr>
          <w:bCs/>
        </w:rPr>
      </w:pPr>
      <w:r w:rsidRPr="00C64F2E">
        <w:rPr>
          <w:bCs/>
        </w:rPr>
        <w:t xml:space="preserve">2.19. Трудовой договор, заключенный на время исполнения обязанностей отсутствующего работника, прекращается с выходом этого работника на работу. </w:t>
      </w:r>
    </w:p>
    <w:p w:rsidR="00F14214" w:rsidRPr="00C64F2E" w:rsidRDefault="00B70ADD" w:rsidP="000D1AED">
      <w:pPr>
        <w:spacing w:line="276" w:lineRule="auto"/>
        <w:jc w:val="both"/>
        <w:rPr>
          <w:bCs/>
        </w:rPr>
      </w:pPr>
      <w:r w:rsidRPr="00C64F2E">
        <w:rPr>
          <w:bCs/>
        </w:rPr>
        <w:lastRenderedPageBreak/>
        <w:t>2.20.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B70ADD" w:rsidRPr="007A254B" w:rsidRDefault="00F14214" w:rsidP="000D1AED">
      <w:pPr>
        <w:spacing w:line="276" w:lineRule="auto"/>
        <w:jc w:val="both"/>
        <w:rPr>
          <w:bCs/>
        </w:rPr>
      </w:pPr>
      <w:r w:rsidRPr="00C64F2E">
        <w:rPr>
          <w:bCs/>
        </w:rPr>
        <w:t xml:space="preserve"> </w:t>
      </w:r>
      <w:r w:rsidR="00B70ADD" w:rsidRPr="00C64F2E">
        <w:rPr>
          <w:bCs/>
        </w:rPr>
        <w:t xml:space="preserve">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w:t>
      </w:r>
      <w:r w:rsidR="00C64F2E" w:rsidRPr="00C64F2E">
        <w:rPr>
          <w:bCs/>
        </w:rPr>
        <w:t>К</w:t>
      </w:r>
      <w:r w:rsidR="00B70ADD" w:rsidRPr="00C64F2E">
        <w:rPr>
          <w:bCs/>
        </w:rPr>
        <w:t xml:space="preserve">одекса Российской Федерации. </w:t>
      </w:r>
      <w:r w:rsidR="00B70ADD" w:rsidRPr="007A254B">
        <w:rPr>
          <w:bCs/>
        </w:rPr>
        <w:t xml:space="preserve">По письменному заявлению работника работодатель также обязан выдать ему заверенные надлежащим образом копии документов, связанных с работой. </w:t>
      </w:r>
    </w:p>
    <w:p w:rsidR="00B70ADD" w:rsidRPr="00C64F2E" w:rsidRDefault="00B70ADD" w:rsidP="000D1AED">
      <w:pPr>
        <w:spacing w:line="276" w:lineRule="auto"/>
        <w:jc w:val="both"/>
        <w:rPr>
          <w:bCs/>
        </w:rPr>
      </w:pPr>
      <w:r w:rsidRPr="00C64F2E">
        <w:rPr>
          <w:bCs/>
        </w:rPr>
        <w:t xml:space="preserve">2.21. Прекращение трудового договора оформляется приказом работодателя. </w:t>
      </w:r>
    </w:p>
    <w:p w:rsidR="009C0BEE" w:rsidRPr="00BB32EE" w:rsidRDefault="009C0BEE" w:rsidP="000D1AED">
      <w:pPr>
        <w:pStyle w:val="ConsPlusNormal"/>
        <w:spacing w:after="160" w:line="276" w:lineRule="auto"/>
        <w:jc w:val="both"/>
      </w:pPr>
      <w:bookmarkStart w:id="0" w:name="_Toc364241470"/>
      <w:r w:rsidRPr="000D1AED">
        <w:t>2.22. В периоды особых режимных условий МБУ ДО «Уральская детская школа искусств» обеспечивает переход работников на дистанционный (удаленный) режим работы.</w:t>
      </w:r>
      <w:r w:rsidRPr="000D1AED">
        <w:br/>
      </w:r>
      <w:r w:rsidRPr="00BB32EE">
        <w:t>При переходе на дистанционное обучение</w:t>
      </w:r>
      <w:r w:rsidR="004C654C" w:rsidRPr="00BB32EE">
        <w:t>,</w:t>
      </w:r>
      <w:r w:rsidRPr="00BB32EE">
        <w:t xml:space="preserve"> </w:t>
      </w:r>
      <w:r w:rsidR="00BB32EE" w:rsidRPr="00BB32EE">
        <w:t xml:space="preserve">вне места нахождения Работодателя, </w:t>
      </w:r>
      <w:r w:rsidRPr="00BB32EE">
        <w:t>с работниками заключаются дополнительные соглашения к трудовым договорам, в которых устанавливаются: новые условия труда, права и обязанности, ответственность, определенные для работодателя и работника в условиях применения дистанционного обучения.</w:t>
      </w:r>
    </w:p>
    <w:p w:rsidR="00B70ADD" w:rsidRPr="00C64F2E" w:rsidRDefault="00B70ADD" w:rsidP="000D1AED">
      <w:pPr>
        <w:spacing w:before="100" w:beforeAutospacing="1" w:after="100" w:afterAutospacing="1" w:line="276" w:lineRule="auto"/>
        <w:jc w:val="both"/>
        <w:rPr>
          <w:b/>
          <w:bCs/>
        </w:rPr>
      </w:pPr>
      <w:r w:rsidRPr="00C64F2E">
        <w:rPr>
          <w:b/>
          <w:bCs/>
        </w:rPr>
        <w:t>3. Основные права и обязанности работников Учреждения</w:t>
      </w:r>
      <w:bookmarkEnd w:id="0"/>
    </w:p>
    <w:p w:rsidR="00B70ADD" w:rsidRPr="00C64F2E" w:rsidRDefault="00B70ADD" w:rsidP="000D1AED">
      <w:pPr>
        <w:spacing w:before="100" w:beforeAutospacing="1" w:line="276" w:lineRule="auto"/>
        <w:jc w:val="both"/>
        <w:rPr>
          <w:bCs/>
        </w:rPr>
      </w:pPr>
      <w:r w:rsidRPr="00C64F2E">
        <w:rPr>
          <w:bCs/>
        </w:rPr>
        <w:t xml:space="preserve">3.1. Работники Учреждения имеют право на: </w:t>
      </w:r>
    </w:p>
    <w:p w:rsidR="00B70ADD" w:rsidRPr="00C64F2E" w:rsidRDefault="00B70ADD" w:rsidP="000D1AED">
      <w:pPr>
        <w:spacing w:line="276" w:lineRule="auto"/>
        <w:jc w:val="both"/>
        <w:rPr>
          <w:bCs/>
        </w:rPr>
      </w:pPr>
      <w:r w:rsidRPr="00C64F2E">
        <w:rPr>
          <w:bCs/>
        </w:rPr>
        <w:t xml:space="preserve">-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 </w:t>
      </w:r>
    </w:p>
    <w:p w:rsidR="00B70ADD" w:rsidRPr="00C64F2E" w:rsidRDefault="00B70ADD" w:rsidP="000D1AED">
      <w:pPr>
        <w:spacing w:line="276" w:lineRule="auto"/>
        <w:jc w:val="both"/>
        <w:rPr>
          <w:bCs/>
        </w:rPr>
      </w:pPr>
      <w:r w:rsidRPr="00C64F2E">
        <w:rPr>
          <w:bCs/>
        </w:rPr>
        <w:t xml:space="preserve">- предоставление работы, обусловленной трудовым договором; </w:t>
      </w:r>
    </w:p>
    <w:p w:rsidR="00B70ADD" w:rsidRPr="00C64F2E" w:rsidRDefault="00B70ADD" w:rsidP="000D1AED">
      <w:pPr>
        <w:spacing w:line="276" w:lineRule="auto"/>
        <w:jc w:val="both"/>
        <w:rPr>
          <w:bCs/>
        </w:rPr>
      </w:pPr>
      <w:r w:rsidRPr="00C64F2E">
        <w:rPr>
          <w:bCs/>
        </w:rPr>
        <w:t xml:space="preserve">- рабочее место, соответствующее государственным нормативным требованиям охраны труда и условиям, предусмотренным трудовым договором; </w:t>
      </w:r>
    </w:p>
    <w:p w:rsidR="00B70ADD" w:rsidRPr="00C64F2E" w:rsidRDefault="00B70ADD" w:rsidP="000D1AED">
      <w:pPr>
        <w:spacing w:line="276" w:lineRule="auto"/>
        <w:jc w:val="both"/>
        <w:rPr>
          <w:bCs/>
        </w:rPr>
      </w:pPr>
      <w:r w:rsidRPr="00C64F2E">
        <w:rPr>
          <w:bCs/>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B70ADD" w:rsidRPr="00C64F2E" w:rsidRDefault="00B70ADD" w:rsidP="000D1AED">
      <w:pPr>
        <w:spacing w:line="276" w:lineRule="auto"/>
        <w:jc w:val="both"/>
        <w:rPr>
          <w:bCs/>
        </w:rPr>
      </w:pPr>
      <w:r w:rsidRPr="00C64F2E">
        <w:rPr>
          <w:bCs/>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B70ADD" w:rsidRPr="00C64F2E" w:rsidRDefault="00B70ADD" w:rsidP="000D1AED">
      <w:pPr>
        <w:spacing w:line="276" w:lineRule="auto"/>
        <w:jc w:val="both"/>
        <w:rPr>
          <w:bCs/>
        </w:rPr>
      </w:pPr>
      <w:r w:rsidRPr="00C64F2E">
        <w:rPr>
          <w:bCs/>
        </w:rPr>
        <w:t xml:space="preserve">- полную достоверную информацию об условиях труда и требованиях охраны труда на рабочем месте; </w:t>
      </w:r>
    </w:p>
    <w:p w:rsidR="00B70ADD" w:rsidRPr="00C64F2E" w:rsidRDefault="00B70ADD" w:rsidP="000D1AED">
      <w:pPr>
        <w:spacing w:line="276" w:lineRule="auto"/>
        <w:jc w:val="both"/>
        <w:rPr>
          <w:bCs/>
        </w:rPr>
      </w:pPr>
      <w:r w:rsidRPr="00C64F2E">
        <w:rPr>
          <w:bCs/>
        </w:rPr>
        <w:t xml:space="preserve">-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w:t>
      </w:r>
    </w:p>
    <w:p w:rsidR="00B70ADD" w:rsidRPr="00C64F2E" w:rsidRDefault="00B70ADD" w:rsidP="000D1AED">
      <w:pPr>
        <w:spacing w:line="276" w:lineRule="auto"/>
        <w:jc w:val="both"/>
        <w:rPr>
          <w:bCs/>
        </w:rPr>
      </w:pPr>
      <w:r w:rsidRPr="00C64F2E">
        <w:rPr>
          <w:bCs/>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B70ADD" w:rsidRPr="00C64F2E" w:rsidRDefault="00B70ADD" w:rsidP="000D1AED">
      <w:pPr>
        <w:spacing w:line="276" w:lineRule="auto"/>
        <w:jc w:val="both"/>
        <w:rPr>
          <w:bCs/>
        </w:rPr>
      </w:pPr>
      <w:r w:rsidRPr="00C64F2E">
        <w:rPr>
          <w:bCs/>
        </w:rPr>
        <w:t xml:space="preserve">- участие в управлении Учреждением в предусмотренных Трудовым </w:t>
      </w:r>
      <w:r w:rsidR="00C64F2E" w:rsidRPr="00C64F2E">
        <w:rPr>
          <w:bCs/>
        </w:rPr>
        <w:t xml:space="preserve">Кодексом </w:t>
      </w:r>
      <w:r w:rsidRPr="00C64F2E">
        <w:rPr>
          <w:bCs/>
        </w:rPr>
        <w:t xml:space="preserve">Российской Федерации, Федеральным законом «Об образовании в Российской Федерации», иными федеральными законами; </w:t>
      </w:r>
    </w:p>
    <w:p w:rsidR="00B70ADD" w:rsidRPr="00C64F2E" w:rsidRDefault="00B70ADD" w:rsidP="000D1AED">
      <w:pPr>
        <w:spacing w:line="276" w:lineRule="auto"/>
        <w:jc w:val="both"/>
        <w:rPr>
          <w:bCs/>
        </w:rPr>
      </w:pPr>
      <w:r w:rsidRPr="00C64F2E">
        <w:rPr>
          <w:bCs/>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B70ADD" w:rsidRPr="00E255F5" w:rsidRDefault="00B70ADD" w:rsidP="000D1AED">
      <w:pPr>
        <w:spacing w:line="276" w:lineRule="auto"/>
        <w:jc w:val="both"/>
        <w:rPr>
          <w:bCs/>
        </w:rPr>
      </w:pPr>
      <w:r w:rsidRPr="00E255F5">
        <w:rPr>
          <w:bCs/>
        </w:rPr>
        <w:lastRenderedPageBreak/>
        <w:t xml:space="preserve">- защиту своих трудовых прав, свобод и законных интересов всеми не запрещенными законом способами; </w:t>
      </w:r>
    </w:p>
    <w:p w:rsidR="00B70ADD" w:rsidRPr="00E255F5" w:rsidRDefault="00B70ADD" w:rsidP="000D1AED">
      <w:pPr>
        <w:spacing w:line="276" w:lineRule="auto"/>
        <w:jc w:val="both"/>
        <w:rPr>
          <w:bCs/>
        </w:rPr>
      </w:pPr>
      <w:r w:rsidRPr="00E255F5">
        <w:rPr>
          <w:bCs/>
        </w:rPr>
        <w:t xml:space="preserve">- разрешение индивидуальных и коллективных трудовых споров, включая право на забастовку, в порядке, установленном Трудовым </w:t>
      </w:r>
      <w:r w:rsidR="00E255F5" w:rsidRPr="00E255F5">
        <w:rPr>
          <w:bCs/>
        </w:rPr>
        <w:t xml:space="preserve">Кодексом </w:t>
      </w:r>
      <w:r w:rsidRPr="00E255F5">
        <w:rPr>
          <w:bCs/>
        </w:rPr>
        <w:t xml:space="preserve">Российской Федерации, иными федеральными законами; </w:t>
      </w:r>
    </w:p>
    <w:p w:rsidR="00B70ADD" w:rsidRPr="00E255F5" w:rsidRDefault="00B70ADD" w:rsidP="000D1AED">
      <w:pPr>
        <w:spacing w:line="276" w:lineRule="auto"/>
        <w:jc w:val="both"/>
        <w:rPr>
          <w:bCs/>
        </w:rPr>
      </w:pPr>
      <w:r w:rsidRPr="00E255F5">
        <w:rPr>
          <w:bCs/>
        </w:rPr>
        <w:t xml:space="preserve">- возмещение вреда, причиненного в связи с исполнением трудовых обязанностей, и компенсацию морального вреда в порядке, установленном Трудовым </w:t>
      </w:r>
      <w:r w:rsidR="00E255F5" w:rsidRPr="00E255F5">
        <w:rPr>
          <w:bCs/>
        </w:rPr>
        <w:t xml:space="preserve">Кодексом </w:t>
      </w:r>
      <w:r w:rsidRPr="00E255F5">
        <w:rPr>
          <w:bCs/>
        </w:rPr>
        <w:t>Российской Федерации, иными федеральными</w:t>
      </w:r>
      <w:r w:rsidR="00E255F5" w:rsidRPr="00E255F5">
        <w:rPr>
          <w:bCs/>
        </w:rPr>
        <w:t xml:space="preserve"> законами</w:t>
      </w:r>
      <w:r w:rsidRPr="00E255F5">
        <w:rPr>
          <w:bCs/>
        </w:rPr>
        <w:t xml:space="preserve">; </w:t>
      </w:r>
    </w:p>
    <w:p w:rsidR="009C0BEE" w:rsidRPr="00E255F5" w:rsidRDefault="00B70ADD" w:rsidP="000D1AED">
      <w:pPr>
        <w:spacing w:line="276" w:lineRule="auto"/>
        <w:jc w:val="both"/>
        <w:rPr>
          <w:bCs/>
        </w:rPr>
      </w:pPr>
      <w:r w:rsidRPr="00E255F5">
        <w:rPr>
          <w:bCs/>
        </w:rPr>
        <w:t xml:space="preserve">- обязательное социальное страхование в случаях, предусмотренных федеральными законами. </w:t>
      </w:r>
    </w:p>
    <w:p w:rsidR="00B70ADD" w:rsidRPr="00E255F5" w:rsidRDefault="00B70ADD" w:rsidP="000D1AED">
      <w:pPr>
        <w:spacing w:line="276" w:lineRule="auto"/>
        <w:jc w:val="both"/>
        <w:rPr>
          <w:bCs/>
        </w:rPr>
      </w:pPr>
      <w:r w:rsidRPr="00E255F5">
        <w:rPr>
          <w:bCs/>
        </w:rPr>
        <w:t xml:space="preserve">3.2. </w:t>
      </w:r>
      <w:r w:rsidRPr="00BB32EE">
        <w:rPr>
          <w:bCs/>
        </w:rPr>
        <w:t>Педагогические работники</w:t>
      </w:r>
      <w:r w:rsidRPr="00E255F5">
        <w:rPr>
          <w:bCs/>
        </w:rPr>
        <w:t xml:space="preserve"> Учреждения пользуются следующими академическими правами и свободами: </w:t>
      </w:r>
    </w:p>
    <w:p w:rsidR="00B70ADD" w:rsidRPr="00E255F5" w:rsidRDefault="00B70ADD" w:rsidP="000D1AED">
      <w:pPr>
        <w:spacing w:line="276" w:lineRule="auto"/>
        <w:jc w:val="both"/>
        <w:rPr>
          <w:bCs/>
        </w:rPr>
      </w:pPr>
      <w:r w:rsidRPr="00E255F5">
        <w:rPr>
          <w:bCs/>
        </w:rPr>
        <w:t xml:space="preserve">1) свобода преподавания, свободное выражение своего мнения, свобода от вмешательства в профессиональную деятельность; </w:t>
      </w:r>
    </w:p>
    <w:p w:rsidR="00B70ADD" w:rsidRPr="00E255F5" w:rsidRDefault="00B70ADD" w:rsidP="000D1AED">
      <w:pPr>
        <w:spacing w:line="276" w:lineRule="auto"/>
        <w:jc w:val="both"/>
        <w:rPr>
          <w:bCs/>
        </w:rPr>
      </w:pPr>
      <w:r w:rsidRPr="00E255F5">
        <w:rPr>
          <w:bCs/>
        </w:rPr>
        <w:t xml:space="preserve">2) свобода выбора и использования педагогически обоснованных форм, средств, методов обучения и воспитания; </w:t>
      </w:r>
    </w:p>
    <w:p w:rsidR="00B70ADD" w:rsidRPr="00E255F5" w:rsidRDefault="00B70ADD" w:rsidP="000D1AED">
      <w:pPr>
        <w:spacing w:line="276" w:lineRule="auto"/>
        <w:jc w:val="both"/>
        <w:rPr>
          <w:bCs/>
        </w:rPr>
      </w:pPr>
      <w:r w:rsidRPr="00E255F5">
        <w:rPr>
          <w:bCs/>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w:t>
      </w:r>
    </w:p>
    <w:p w:rsidR="00B70ADD" w:rsidRPr="00E255F5" w:rsidRDefault="00B70ADD" w:rsidP="000D1AED">
      <w:pPr>
        <w:spacing w:line="276" w:lineRule="auto"/>
        <w:jc w:val="both"/>
        <w:rPr>
          <w:bCs/>
        </w:rPr>
      </w:pPr>
      <w:r w:rsidRPr="00E255F5">
        <w:rPr>
          <w:bCs/>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B70ADD" w:rsidRPr="00E255F5" w:rsidRDefault="00B70ADD" w:rsidP="000D1AED">
      <w:pPr>
        <w:spacing w:line="276" w:lineRule="auto"/>
        <w:jc w:val="both"/>
        <w:rPr>
          <w:bCs/>
        </w:rPr>
      </w:pPr>
      <w:r w:rsidRPr="00E255F5">
        <w:rPr>
          <w:bCs/>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методических материалов и иных компонентов образовательных программ; </w:t>
      </w:r>
    </w:p>
    <w:p w:rsidR="00B70ADD" w:rsidRPr="00E255F5" w:rsidRDefault="00B70ADD" w:rsidP="000D1AED">
      <w:pPr>
        <w:spacing w:line="276" w:lineRule="auto"/>
        <w:jc w:val="both"/>
        <w:rPr>
          <w:bCs/>
        </w:rPr>
      </w:pPr>
      <w:r w:rsidRPr="00E255F5">
        <w:rPr>
          <w:bCs/>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B70ADD" w:rsidRPr="00F24455" w:rsidRDefault="00B70ADD" w:rsidP="000D1AED">
      <w:pPr>
        <w:spacing w:line="276" w:lineRule="auto"/>
        <w:jc w:val="both"/>
        <w:rPr>
          <w:bCs/>
        </w:rPr>
      </w:pPr>
      <w:r w:rsidRPr="00F24455">
        <w:rPr>
          <w:bCs/>
        </w:rPr>
        <w:t xml:space="preserve">7) 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 </w:t>
      </w:r>
    </w:p>
    <w:p w:rsidR="00B70ADD" w:rsidRPr="00F24455" w:rsidRDefault="00B70ADD" w:rsidP="000D1AED">
      <w:pPr>
        <w:spacing w:line="276" w:lineRule="auto"/>
        <w:jc w:val="both"/>
        <w:rPr>
          <w:bCs/>
        </w:rPr>
      </w:pPr>
      <w:r w:rsidRPr="00F24455">
        <w:rPr>
          <w:bCs/>
        </w:rPr>
        <w:t xml:space="preserve">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w:t>
      </w:r>
    </w:p>
    <w:p w:rsidR="00B70ADD" w:rsidRPr="00F24455" w:rsidRDefault="00B70ADD" w:rsidP="000D1AED">
      <w:pPr>
        <w:spacing w:line="276" w:lineRule="auto"/>
        <w:jc w:val="both"/>
        <w:rPr>
          <w:bCs/>
        </w:rPr>
      </w:pPr>
      <w:r w:rsidRPr="00F24455">
        <w:rPr>
          <w:bCs/>
        </w:rPr>
        <w:t xml:space="preserve">9) право на участие в обсуждении вопросов, относящихся к деятельности Учреждения, в том числе через органы управления и общественные организации; </w:t>
      </w:r>
    </w:p>
    <w:p w:rsidR="00B70ADD" w:rsidRPr="00F24455" w:rsidRDefault="00B70ADD" w:rsidP="000D1AED">
      <w:pPr>
        <w:spacing w:line="276" w:lineRule="auto"/>
        <w:jc w:val="both"/>
        <w:rPr>
          <w:bCs/>
        </w:rPr>
      </w:pPr>
      <w:r w:rsidRPr="00F24455">
        <w:rPr>
          <w:bCs/>
        </w:rPr>
        <w:t xml:space="preserve">10) право на обращение в комиссию по урегулированию споров между участниками образовательных отношений; </w:t>
      </w:r>
    </w:p>
    <w:p w:rsidR="00B70ADD" w:rsidRPr="00F24455" w:rsidRDefault="00B70ADD" w:rsidP="000D1AED">
      <w:pPr>
        <w:spacing w:line="276" w:lineRule="auto"/>
        <w:jc w:val="both"/>
        <w:rPr>
          <w:bCs/>
        </w:rPr>
      </w:pPr>
      <w:r w:rsidRPr="00F24455">
        <w:rPr>
          <w:bCs/>
        </w:rPr>
        <w:t xml:space="preserve">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B70ADD" w:rsidRPr="00F24455" w:rsidRDefault="00B70ADD" w:rsidP="000D1AED">
      <w:pPr>
        <w:spacing w:line="276" w:lineRule="auto"/>
        <w:jc w:val="both"/>
        <w:rPr>
          <w:bCs/>
        </w:rPr>
      </w:pPr>
      <w:r w:rsidRPr="00F24455">
        <w:rPr>
          <w:bCs/>
        </w:rPr>
        <w:t xml:space="preserve">3.3. Академические права и свободы, указанные в п.3.2 настоящих Правил, должны осуществляться с соблюдением прав и свобод других участников образовательных </w:t>
      </w:r>
      <w:r w:rsidRPr="00F24455">
        <w:rPr>
          <w:bCs/>
        </w:rPr>
        <w:lastRenderedPageBreak/>
        <w:t>отношений, требований законодательства Российской Федерации, норм профессиональной</w:t>
      </w:r>
      <w:r w:rsidR="005410C7" w:rsidRPr="00F24455">
        <w:rPr>
          <w:bCs/>
        </w:rPr>
        <w:t xml:space="preserve"> и </w:t>
      </w:r>
      <w:r w:rsidRPr="00F24455">
        <w:rPr>
          <w:bCs/>
        </w:rPr>
        <w:t xml:space="preserve"> </w:t>
      </w:r>
      <w:r w:rsidR="005410C7" w:rsidRPr="00F24455">
        <w:rPr>
          <w:bCs/>
        </w:rPr>
        <w:t xml:space="preserve">педагогической  </w:t>
      </w:r>
      <w:r w:rsidRPr="00F24455">
        <w:rPr>
          <w:bCs/>
        </w:rPr>
        <w:t>этики работников</w:t>
      </w:r>
      <w:r w:rsidR="005410C7" w:rsidRPr="00F24455">
        <w:rPr>
          <w:bCs/>
        </w:rPr>
        <w:t>.</w:t>
      </w:r>
    </w:p>
    <w:p w:rsidR="00B70ADD" w:rsidRPr="00F24455" w:rsidRDefault="00B70ADD" w:rsidP="000D1AED">
      <w:pPr>
        <w:spacing w:line="276" w:lineRule="auto"/>
        <w:jc w:val="both"/>
        <w:rPr>
          <w:bCs/>
        </w:rPr>
      </w:pPr>
      <w:r w:rsidRPr="00F24455">
        <w:rPr>
          <w:bCs/>
        </w:rPr>
        <w:t xml:space="preserve">3.4. </w:t>
      </w:r>
      <w:r w:rsidRPr="009E233C">
        <w:rPr>
          <w:bCs/>
        </w:rPr>
        <w:t>Педагогические работники</w:t>
      </w:r>
      <w:r w:rsidRPr="00F24455">
        <w:rPr>
          <w:bCs/>
        </w:rPr>
        <w:t xml:space="preserve"> Учреждения имеют следующие трудовые права и социальные гарантии: </w:t>
      </w:r>
    </w:p>
    <w:p w:rsidR="00B70ADD" w:rsidRPr="00F24455" w:rsidRDefault="00B70ADD" w:rsidP="000D1AED">
      <w:pPr>
        <w:spacing w:line="276" w:lineRule="auto"/>
        <w:jc w:val="both"/>
        <w:rPr>
          <w:bCs/>
        </w:rPr>
      </w:pPr>
      <w:r w:rsidRPr="00F24455">
        <w:rPr>
          <w:bCs/>
        </w:rPr>
        <w:t xml:space="preserve">1) право на сокращенную продолжительность рабочего времени; </w:t>
      </w:r>
    </w:p>
    <w:p w:rsidR="00B70ADD" w:rsidRPr="00F24455" w:rsidRDefault="00B70ADD" w:rsidP="000D1AED">
      <w:pPr>
        <w:spacing w:line="276" w:lineRule="auto"/>
        <w:jc w:val="both"/>
        <w:rPr>
          <w:bCs/>
        </w:rPr>
      </w:pPr>
      <w:r w:rsidRPr="00F24455">
        <w:rPr>
          <w:bCs/>
        </w:rPr>
        <w:t xml:space="preserve">2) право на дополнительное профессиональное образование по профилю педагогической деятельности не реже чем один раз в три года; </w:t>
      </w:r>
    </w:p>
    <w:p w:rsidR="00B70ADD" w:rsidRPr="00F24455" w:rsidRDefault="00B70ADD" w:rsidP="000D1AED">
      <w:pPr>
        <w:spacing w:line="276" w:lineRule="auto"/>
        <w:jc w:val="both"/>
        <w:rPr>
          <w:bCs/>
        </w:rPr>
      </w:pPr>
      <w:r w:rsidRPr="00F24455">
        <w:rPr>
          <w:bCs/>
        </w:rPr>
        <w:t xml:space="preserve">3) право на ежегодный основной удлиненный оплачиваемый отпуск, продолжительность которого определяется Правительством Российской Федерации; </w:t>
      </w:r>
    </w:p>
    <w:p w:rsidR="00B70ADD" w:rsidRPr="00F24455" w:rsidRDefault="00B70ADD" w:rsidP="000D1AED">
      <w:pPr>
        <w:spacing w:line="276" w:lineRule="auto"/>
        <w:jc w:val="both"/>
        <w:rPr>
          <w:bCs/>
        </w:rPr>
      </w:pPr>
      <w:r w:rsidRPr="00F24455">
        <w:rPr>
          <w:bCs/>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 </w:t>
      </w:r>
    </w:p>
    <w:p w:rsidR="00B70ADD" w:rsidRPr="00F24455" w:rsidRDefault="00B70ADD" w:rsidP="000D1AED">
      <w:pPr>
        <w:spacing w:line="276" w:lineRule="auto"/>
        <w:jc w:val="both"/>
        <w:rPr>
          <w:bCs/>
        </w:rPr>
      </w:pPr>
      <w:r w:rsidRPr="00F24455">
        <w:rPr>
          <w:bCs/>
        </w:rPr>
        <w:t xml:space="preserve">5) право на досрочное назначение трудовой пенсии по старости в порядке, установленном законодательством Российской Федерации; </w:t>
      </w:r>
    </w:p>
    <w:p w:rsidR="00B70ADD" w:rsidRPr="00F24455" w:rsidRDefault="00B70ADD" w:rsidP="000D1AED">
      <w:pPr>
        <w:spacing w:line="276" w:lineRule="auto"/>
        <w:jc w:val="both"/>
        <w:rPr>
          <w:bCs/>
        </w:rPr>
      </w:pPr>
      <w:r w:rsidRPr="00F24455">
        <w:rPr>
          <w:bCs/>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4C654C" w:rsidRDefault="00B70ADD" w:rsidP="000D1AED">
      <w:pPr>
        <w:spacing w:line="276" w:lineRule="auto"/>
        <w:jc w:val="both"/>
        <w:rPr>
          <w:bCs/>
        </w:rPr>
      </w:pPr>
      <w:r w:rsidRPr="00F24455">
        <w:rPr>
          <w:bCs/>
        </w:rPr>
        <w:t xml:space="preserve">7) иные трудовые права, меры социальной поддержки, установленные федеральными законами и законодательными актами </w:t>
      </w:r>
      <w:r w:rsidR="00470D38" w:rsidRPr="00F24455">
        <w:rPr>
          <w:bCs/>
        </w:rPr>
        <w:t xml:space="preserve"> по Свердловской области</w:t>
      </w:r>
      <w:r w:rsidRPr="00F24455">
        <w:rPr>
          <w:bCs/>
        </w:rPr>
        <w:t xml:space="preserve">. </w:t>
      </w:r>
    </w:p>
    <w:p w:rsidR="00B70ADD" w:rsidRPr="004C654C" w:rsidRDefault="00B70ADD" w:rsidP="000D1AED">
      <w:pPr>
        <w:spacing w:line="276" w:lineRule="auto"/>
        <w:jc w:val="both"/>
        <w:rPr>
          <w:bCs/>
          <w:color w:val="FF0000"/>
        </w:rPr>
      </w:pPr>
      <w:r w:rsidRPr="00F24455">
        <w:rPr>
          <w:bCs/>
        </w:rPr>
        <w:t xml:space="preserve">3.5. Директору Учреждения, заместителям директора Учреждения, </w:t>
      </w:r>
      <w:r w:rsidR="00470D38" w:rsidRPr="00F24455">
        <w:rPr>
          <w:bCs/>
        </w:rPr>
        <w:t xml:space="preserve">преподавателям  Учреждения </w:t>
      </w:r>
      <w:r w:rsidRPr="00F24455">
        <w:rPr>
          <w:bCs/>
        </w:rPr>
        <w:t>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w:t>
      </w:r>
      <w:r w:rsidRPr="009E233C">
        <w:rPr>
          <w:bCs/>
        </w:rPr>
        <w:t xml:space="preserve">». </w:t>
      </w:r>
      <w:r w:rsidR="004C654C" w:rsidRPr="009E233C">
        <w:rPr>
          <w:bCs/>
        </w:rPr>
        <w:t>(Зам. директора по АХР- 3 дня к отпуску за ненормированный рабочий день)</w:t>
      </w:r>
      <w:r w:rsidR="00C66399">
        <w:rPr>
          <w:bCs/>
        </w:rPr>
        <w:t>.</w:t>
      </w:r>
    </w:p>
    <w:p w:rsidR="00B70ADD" w:rsidRPr="00F24455" w:rsidRDefault="00B70ADD" w:rsidP="000D1AED">
      <w:pPr>
        <w:spacing w:line="276" w:lineRule="auto"/>
        <w:jc w:val="both"/>
        <w:rPr>
          <w:bCs/>
        </w:rPr>
      </w:pPr>
      <w:r w:rsidRPr="00F24455">
        <w:rPr>
          <w:bCs/>
        </w:rPr>
        <w:t>3.</w:t>
      </w:r>
      <w:r w:rsidR="00470D38" w:rsidRPr="00F24455">
        <w:rPr>
          <w:bCs/>
        </w:rPr>
        <w:t>6</w:t>
      </w:r>
      <w:r w:rsidRPr="00F24455">
        <w:rPr>
          <w:bCs/>
        </w:rPr>
        <w:t xml:space="preserve">. Работники Учреждения обязаны: </w:t>
      </w:r>
    </w:p>
    <w:p w:rsidR="00B70ADD" w:rsidRPr="00F24455" w:rsidRDefault="00B70ADD" w:rsidP="000D1AED">
      <w:pPr>
        <w:spacing w:line="276" w:lineRule="auto"/>
        <w:jc w:val="both"/>
        <w:rPr>
          <w:bCs/>
        </w:rPr>
      </w:pPr>
      <w:r w:rsidRPr="00F24455">
        <w:rPr>
          <w:bCs/>
        </w:rPr>
        <w:t xml:space="preserve">- добросовестно исполнять свои трудовые обязанности, возложенные трудовым договором; </w:t>
      </w:r>
    </w:p>
    <w:p w:rsidR="00B70ADD" w:rsidRPr="00F24455" w:rsidRDefault="00B70ADD" w:rsidP="000D1AED">
      <w:pPr>
        <w:spacing w:line="276" w:lineRule="auto"/>
        <w:jc w:val="both"/>
        <w:rPr>
          <w:bCs/>
        </w:rPr>
      </w:pPr>
      <w:r w:rsidRPr="00F24455">
        <w:rPr>
          <w:bCs/>
        </w:rPr>
        <w:t xml:space="preserve">- соблюдать правила внутреннего трудового распорядка Учреждения; </w:t>
      </w:r>
    </w:p>
    <w:p w:rsidR="00B70ADD" w:rsidRPr="00F24455" w:rsidRDefault="00B70ADD" w:rsidP="000D1AED">
      <w:pPr>
        <w:spacing w:line="276" w:lineRule="auto"/>
        <w:jc w:val="both"/>
        <w:rPr>
          <w:bCs/>
        </w:rPr>
      </w:pPr>
      <w:r w:rsidRPr="00F24455">
        <w:rPr>
          <w:bCs/>
        </w:rPr>
        <w:t xml:space="preserve">- соблюдать трудовую дисциплину; </w:t>
      </w:r>
    </w:p>
    <w:p w:rsidR="00B70ADD" w:rsidRPr="00F24455" w:rsidRDefault="00B70ADD" w:rsidP="000D1AED">
      <w:pPr>
        <w:spacing w:line="276" w:lineRule="auto"/>
        <w:jc w:val="both"/>
        <w:rPr>
          <w:bCs/>
        </w:rPr>
      </w:pPr>
      <w:r w:rsidRPr="00F24455">
        <w:rPr>
          <w:bCs/>
        </w:rPr>
        <w:t xml:space="preserve">- соблюдать требования по охране труда и обеспечению безопасности труда; </w:t>
      </w:r>
    </w:p>
    <w:p w:rsidR="00B70ADD" w:rsidRPr="00F24455" w:rsidRDefault="00B70ADD" w:rsidP="000D1AED">
      <w:pPr>
        <w:spacing w:line="276" w:lineRule="auto"/>
        <w:jc w:val="both"/>
        <w:rPr>
          <w:bCs/>
        </w:rPr>
      </w:pPr>
      <w:r w:rsidRPr="00F24455">
        <w:rPr>
          <w:bCs/>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B70ADD" w:rsidRPr="00F24455" w:rsidRDefault="00B70ADD" w:rsidP="000D1AED">
      <w:pPr>
        <w:spacing w:line="276" w:lineRule="auto"/>
        <w:jc w:val="both"/>
        <w:rPr>
          <w:bCs/>
        </w:rPr>
      </w:pPr>
      <w:r w:rsidRPr="00F24455">
        <w:rPr>
          <w:bCs/>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B70ADD" w:rsidRDefault="00B70ADD" w:rsidP="000D1AED">
      <w:pPr>
        <w:spacing w:line="276" w:lineRule="auto"/>
        <w:jc w:val="both"/>
        <w:rPr>
          <w:bCs/>
        </w:rPr>
      </w:pPr>
      <w:r w:rsidRPr="00F24455">
        <w:rPr>
          <w:bCs/>
        </w:rPr>
        <w:t xml:space="preserve">-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0D1AED" w:rsidRPr="000D1AED" w:rsidRDefault="000D1AED" w:rsidP="000D1AED">
      <w:pPr>
        <w:spacing w:line="276" w:lineRule="auto"/>
        <w:jc w:val="both"/>
      </w:pPr>
      <w:r>
        <w:rPr>
          <w:bCs/>
        </w:rPr>
        <w:t xml:space="preserve">- </w:t>
      </w:r>
      <w:r w:rsidRPr="000D1AED">
        <w:t xml:space="preserve">выполнять обязанности по должности вне места нахождения Работодателя, его филиала, представительства, вне стационарного рабочего места, территории или объекта,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информационно-телекоммуникационных сетей общего пользования, в том </w:t>
      </w:r>
      <w:r w:rsidRPr="000D1AED">
        <w:lastRenderedPageBreak/>
        <w:t>числе сети "Интернет", а  Работодатель обязуется обеспечивать Работнику необходимые условия труда, предусмотренные трудовым законодательством, а также своевременную и полную выплату заработной платы</w:t>
      </w:r>
      <w:r>
        <w:t>.</w:t>
      </w:r>
    </w:p>
    <w:p w:rsidR="00B70ADD" w:rsidRPr="00F24455" w:rsidRDefault="00B70ADD" w:rsidP="000D1AED">
      <w:pPr>
        <w:spacing w:line="276" w:lineRule="auto"/>
        <w:jc w:val="both"/>
        <w:rPr>
          <w:bCs/>
        </w:rPr>
      </w:pPr>
      <w:r w:rsidRPr="00F24455">
        <w:rPr>
          <w:bCs/>
        </w:rPr>
        <w:t>3.</w:t>
      </w:r>
      <w:r w:rsidR="00470D38" w:rsidRPr="00F24455">
        <w:rPr>
          <w:bCs/>
        </w:rPr>
        <w:t>7</w:t>
      </w:r>
      <w:r w:rsidRPr="00F24455">
        <w:rPr>
          <w:bCs/>
        </w:rPr>
        <w:t xml:space="preserve">. </w:t>
      </w:r>
      <w:r w:rsidRPr="009E233C">
        <w:rPr>
          <w:bCs/>
        </w:rPr>
        <w:t>Педагогические работники</w:t>
      </w:r>
      <w:r w:rsidRPr="00F24455">
        <w:rPr>
          <w:bCs/>
        </w:rPr>
        <w:t xml:space="preserve"> Учреждения обязаны: </w:t>
      </w:r>
    </w:p>
    <w:p w:rsidR="00B70ADD" w:rsidRPr="00F24455" w:rsidRDefault="00B70ADD" w:rsidP="000D1AED">
      <w:pPr>
        <w:spacing w:line="276" w:lineRule="auto"/>
        <w:jc w:val="both"/>
        <w:rPr>
          <w:bCs/>
        </w:rPr>
      </w:pPr>
      <w:r w:rsidRPr="00F24455">
        <w:rPr>
          <w:bCs/>
        </w:rPr>
        <w:t>1) осуществлять свою деятельность на высоком профессиональном уровне, обеспечивать в полном объеме реализацию преподаваемых учебных предмет</w:t>
      </w:r>
      <w:r w:rsidR="00F24455" w:rsidRPr="00F24455">
        <w:rPr>
          <w:bCs/>
        </w:rPr>
        <w:t>ов</w:t>
      </w:r>
      <w:r w:rsidRPr="00F24455">
        <w:rPr>
          <w:bCs/>
        </w:rPr>
        <w:t>, курса, дисциплины</w:t>
      </w:r>
      <w:r w:rsidR="00F24455" w:rsidRPr="00F24455">
        <w:rPr>
          <w:bCs/>
        </w:rPr>
        <w:t>,</w:t>
      </w:r>
      <w:r w:rsidRPr="00F24455">
        <w:rPr>
          <w:bCs/>
        </w:rPr>
        <w:t xml:space="preserve">  в соответствии</w:t>
      </w:r>
      <w:r w:rsidR="00F24455" w:rsidRPr="00F24455">
        <w:rPr>
          <w:bCs/>
        </w:rPr>
        <w:t>,</w:t>
      </w:r>
      <w:r w:rsidRPr="00F24455">
        <w:rPr>
          <w:bCs/>
        </w:rPr>
        <w:t xml:space="preserve"> с утвержденной рабочей программой; </w:t>
      </w:r>
    </w:p>
    <w:p w:rsidR="00B70ADD" w:rsidRPr="00F24455" w:rsidRDefault="00B70ADD" w:rsidP="000D1AED">
      <w:pPr>
        <w:spacing w:line="276" w:lineRule="auto"/>
        <w:jc w:val="both"/>
        <w:rPr>
          <w:bCs/>
        </w:rPr>
      </w:pPr>
      <w:r w:rsidRPr="00F24455">
        <w:rPr>
          <w:bCs/>
        </w:rPr>
        <w:t xml:space="preserve">2) соблюдать правовые, нравственные и этические нормы, следовать требованиям профессиональной этики, утверждённым в Учреждении; </w:t>
      </w:r>
    </w:p>
    <w:p w:rsidR="00B70ADD" w:rsidRPr="00F24455" w:rsidRDefault="00B70ADD" w:rsidP="000D1AED">
      <w:pPr>
        <w:spacing w:line="276" w:lineRule="auto"/>
        <w:jc w:val="both"/>
        <w:rPr>
          <w:bCs/>
        </w:rPr>
      </w:pPr>
      <w:r w:rsidRPr="00F24455">
        <w:rPr>
          <w:bCs/>
        </w:rPr>
        <w:t xml:space="preserve">3) уважать честь и достоинство обучающихся и других участников образовательных отношений; </w:t>
      </w:r>
    </w:p>
    <w:p w:rsidR="00B70ADD" w:rsidRPr="00F24455" w:rsidRDefault="00B70ADD" w:rsidP="000D1AED">
      <w:pPr>
        <w:spacing w:line="276" w:lineRule="auto"/>
        <w:jc w:val="both"/>
        <w:rPr>
          <w:bCs/>
        </w:rPr>
      </w:pPr>
      <w:r w:rsidRPr="00F24455">
        <w:rPr>
          <w:bCs/>
        </w:rP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rsidR="00B70ADD" w:rsidRPr="00F24455" w:rsidRDefault="00B70ADD" w:rsidP="000D1AED">
      <w:pPr>
        <w:spacing w:line="276" w:lineRule="auto"/>
        <w:jc w:val="both"/>
        <w:rPr>
          <w:bCs/>
        </w:rPr>
      </w:pPr>
      <w:r w:rsidRPr="00F24455">
        <w:rPr>
          <w:bCs/>
        </w:rPr>
        <w:t xml:space="preserve">5) применять педагогически обоснованные и обеспечивающие высокое качество образования формы, методы обучения и воспитания; </w:t>
      </w:r>
    </w:p>
    <w:p w:rsidR="00B70ADD" w:rsidRPr="00F24455" w:rsidRDefault="00B70ADD" w:rsidP="000D1AED">
      <w:pPr>
        <w:spacing w:line="276" w:lineRule="auto"/>
        <w:jc w:val="both"/>
        <w:rPr>
          <w:bCs/>
        </w:rPr>
      </w:pPr>
      <w:r w:rsidRPr="00F24455">
        <w:rPr>
          <w:bCs/>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B70ADD" w:rsidRPr="00F24455" w:rsidRDefault="00B70ADD" w:rsidP="000D1AED">
      <w:pPr>
        <w:spacing w:line="276" w:lineRule="auto"/>
        <w:jc w:val="both"/>
        <w:rPr>
          <w:bCs/>
        </w:rPr>
      </w:pPr>
      <w:r w:rsidRPr="00F24455">
        <w:rPr>
          <w:bCs/>
        </w:rPr>
        <w:t xml:space="preserve">7) систематически повышать свой профессиональный уровень; </w:t>
      </w:r>
    </w:p>
    <w:p w:rsidR="00B70ADD" w:rsidRPr="00F24455" w:rsidRDefault="00B70ADD" w:rsidP="000D1AED">
      <w:pPr>
        <w:spacing w:line="276" w:lineRule="auto"/>
        <w:jc w:val="both"/>
        <w:rPr>
          <w:bCs/>
        </w:rPr>
      </w:pPr>
      <w:r w:rsidRPr="00F24455">
        <w:rPr>
          <w:bCs/>
        </w:rPr>
        <w:t xml:space="preserve">8) проходить аттестацию на соответствие занимаемой должности в порядке, установленном законодательством об образовании; </w:t>
      </w:r>
    </w:p>
    <w:p w:rsidR="00B70ADD" w:rsidRPr="00F24455" w:rsidRDefault="00B70ADD" w:rsidP="000D1AED">
      <w:pPr>
        <w:spacing w:line="276" w:lineRule="auto"/>
        <w:jc w:val="both"/>
        <w:rPr>
          <w:bCs/>
        </w:rPr>
      </w:pPr>
      <w:r w:rsidRPr="00F24455">
        <w:rPr>
          <w:bCs/>
        </w:rPr>
        <w:t xml:space="preserve">9) проходить в установленном законодательством Российской Федерации порядке обучение и проверку знаний и навыков в области охраны труда; </w:t>
      </w:r>
    </w:p>
    <w:p w:rsidR="00B70ADD" w:rsidRPr="00F24455" w:rsidRDefault="00B70ADD" w:rsidP="000D1AED">
      <w:pPr>
        <w:spacing w:line="276" w:lineRule="auto"/>
        <w:jc w:val="both"/>
        <w:rPr>
          <w:bCs/>
        </w:rPr>
      </w:pPr>
      <w:r w:rsidRPr="00F24455">
        <w:rPr>
          <w:bCs/>
        </w:rPr>
        <w:t xml:space="preserve">10) соблюдать </w:t>
      </w:r>
      <w:r w:rsidR="00F24455" w:rsidRPr="00F24455">
        <w:rPr>
          <w:bCs/>
        </w:rPr>
        <w:t>У</w:t>
      </w:r>
      <w:r w:rsidRPr="00F24455">
        <w:rPr>
          <w:bCs/>
        </w:rPr>
        <w:t xml:space="preserve">став Учреждения, положение о структурном образовательном подразделении Учреждения. </w:t>
      </w:r>
    </w:p>
    <w:p w:rsidR="00470D38" w:rsidRPr="000700D7" w:rsidRDefault="00470D38" w:rsidP="000D1AED">
      <w:pPr>
        <w:spacing w:line="276" w:lineRule="auto"/>
        <w:jc w:val="both"/>
        <w:rPr>
          <w:bCs/>
          <w:color w:val="FF0000"/>
        </w:rPr>
      </w:pPr>
      <w:bookmarkStart w:id="1" w:name="_Toc364241471"/>
    </w:p>
    <w:p w:rsidR="00B70ADD" w:rsidRPr="00F24455" w:rsidRDefault="00B70ADD" w:rsidP="000D1AED">
      <w:pPr>
        <w:spacing w:line="276" w:lineRule="auto"/>
        <w:jc w:val="both"/>
        <w:rPr>
          <w:b/>
          <w:bCs/>
        </w:rPr>
      </w:pPr>
      <w:r w:rsidRPr="00F24455">
        <w:rPr>
          <w:b/>
          <w:bCs/>
        </w:rPr>
        <w:t>4. Основные права и обязанности работодателя</w:t>
      </w:r>
      <w:bookmarkEnd w:id="1"/>
    </w:p>
    <w:p w:rsidR="00470D38" w:rsidRPr="000700D7" w:rsidRDefault="00470D38" w:rsidP="000D1AED">
      <w:pPr>
        <w:spacing w:line="276" w:lineRule="auto"/>
        <w:jc w:val="both"/>
        <w:rPr>
          <w:bCs/>
          <w:color w:val="FF0000"/>
        </w:rPr>
      </w:pPr>
    </w:p>
    <w:p w:rsidR="00B70ADD" w:rsidRPr="00F24455" w:rsidRDefault="00B70ADD" w:rsidP="000D1AED">
      <w:pPr>
        <w:spacing w:line="276" w:lineRule="auto"/>
        <w:jc w:val="both"/>
        <w:rPr>
          <w:bCs/>
        </w:rPr>
      </w:pPr>
      <w:r w:rsidRPr="00F24455">
        <w:rPr>
          <w:bCs/>
        </w:rPr>
        <w:t xml:space="preserve">4.1. Работодатель имеет право: </w:t>
      </w:r>
    </w:p>
    <w:p w:rsidR="00B70ADD" w:rsidRPr="00F24455" w:rsidRDefault="00B70ADD" w:rsidP="000D1AED">
      <w:pPr>
        <w:spacing w:line="276" w:lineRule="auto"/>
        <w:jc w:val="both"/>
        <w:rPr>
          <w:bCs/>
        </w:rPr>
      </w:pPr>
      <w:r w:rsidRPr="00F24455">
        <w:rPr>
          <w:bCs/>
        </w:rPr>
        <w:t xml:space="preserve">-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 </w:t>
      </w:r>
    </w:p>
    <w:p w:rsidR="00B70ADD" w:rsidRPr="00F24455" w:rsidRDefault="00B70ADD" w:rsidP="000D1AED">
      <w:pPr>
        <w:spacing w:line="276" w:lineRule="auto"/>
        <w:jc w:val="both"/>
        <w:rPr>
          <w:bCs/>
        </w:rPr>
      </w:pPr>
      <w:r w:rsidRPr="00F24455">
        <w:rPr>
          <w:bCs/>
        </w:rPr>
        <w:t xml:space="preserve">- вести коллективные переговоры и заключать коллективные договоры; </w:t>
      </w:r>
    </w:p>
    <w:p w:rsidR="00B70ADD" w:rsidRPr="00F24455" w:rsidRDefault="00B70ADD" w:rsidP="000D1AED">
      <w:pPr>
        <w:spacing w:line="276" w:lineRule="auto"/>
        <w:jc w:val="both"/>
        <w:rPr>
          <w:bCs/>
        </w:rPr>
      </w:pPr>
      <w:r w:rsidRPr="00F24455">
        <w:rPr>
          <w:bCs/>
        </w:rPr>
        <w:t xml:space="preserve">- поощрять работников за добросовестный эффективный труд; </w:t>
      </w:r>
    </w:p>
    <w:p w:rsidR="00B70ADD" w:rsidRPr="00F33DF7" w:rsidRDefault="00B70ADD" w:rsidP="000D1AED">
      <w:pPr>
        <w:spacing w:line="276" w:lineRule="auto"/>
        <w:jc w:val="both"/>
        <w:rPr>
          <w:bCs/>
        </w:rPr>
      </w:pPr>
      <w:r w:rsidRPr="00F33DF7">
        <w:rPr>
          <w:bCs/>
        </w:rPr>
        <w:t xml:space="preserve">-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p>
    <w:p w:rsidR="00B70ADD" w:rsidRPr="00F33DF7" w:rsidRDefault="00B70ADD" w:rsidP="000D1AED">
      <w:pPr>
        <w:spacing w:line="276" w:lineRule="auto"/>
        <w:jc w:val="both"/>
        <w:rPr>
          <w:bCs/>
        </w:rPr>
      </w:pPr>
      <w:r w:rsidRPr="00F33DF7">
        <w:rPr>
          <w:bCs/>
        </w:rPr>
        <w:t xml:space="preserve">-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w:t>
      </w:r>
    </w:p>
    <w:p w:rsidR="00B70ADD" w:rsidRPr="00F33DF7" w:rsidRDefault="00B70ADD" w:rsidP="000D1AED">
      <w:pPr>
        <w:spacing w:line="276" w:lineRule="auto"/>
        <w:jc w:val="both"/>
        <w:rPr>
          <w:bCs/>
        </w:rPr>
      </w:pPr>
      <w:r w:rsidRPr="00F33DF7">
        <w:rPr>
          <w:bCs/>
        </w:rPr>
        <w:t xml:space="preserve">- принимать локальные нормативные акты. </w:t>
      </w:r>
    </w:p>
    <w:p w:rsidR="00470D38" w:rsidRPr="00F33DF7" w:rsidRDefault="00B70ADD" w:rsidP="000D1AED">
      <w:pPr>
        <w:spacing w:line="276" w:lineRule="auto"/>
        <w:jc w:val="both"/>
        <w:rPr>
          <w:bCs/>
        </w:rPr>
      </w:pPr>
      <w:r w:rsidRPr="00F33DF7">
        <w:rPr>
          <w:bCs/>
        </w:rPr>
        <w:lastRenderedPageBreak/>
        <w:t>4.2. Работодатель обязан:</w:t>
      </w:r>
    </w:p>
    <w:p w:rsidR="00B70ADD" w:rsidRPr="000700D7" w:rsidRDefault="00B70ADD" w:rsidP="000D1AED">
      <w:pPr>
        <w:spacing w:line="276" w:lineRule="auto"/>
        <w:jc w:val="both"/>
        <w:rPr>
          <w:bCs/>
          <w:color w:val="FF0000"/>
        </w:rPr>
      </w:pPr>
      <w:r w:rsidRPr="00F33DF7">
        <w:rPr>
          <w:bCs/>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B70ADD" w:rsidRPr="00F33DF7" w:rsidRDefault="00B70ADD" w:rsidP="000D1AED">
      <w:pPr>
        <w:spacing w:line="276" w:lineRule="auto"/>
        <w:jc w:val="both"/>
        <w:rPr>
          <w:bCs/>
        </w:rPr>
      </w:pPr>
      <w:r w:rsidRPr="00F33DF7">
        <w:rPr>
          <w:bCs/>
        </w:rPr>
        <w:t xml:space="preserve">- предоставлять работникам работу, обусловленную трудовым договором; </w:t>
      </w:r>
    </w:p>
    <w:p w:rsidR="00B70ADD" w:rsidRPr="00F33DF7" w:rsidRDefault="00B70ADD" w:rsidP="000D1AED">
      <w:pPr>
        <w:spacing w:line="276" w:lineRule="auto"/>
        <w:jc w:val="both"/>
        <w:rPr>
          <w:bCs/>
        </w:rPr>
      </w:pPr>
      <w:r w:rsidRPr="00F33DF7">
        <w:rPr>
          <w:bCs/>
        </w:rPr>
        <w:t xml:space="preserve">- обеспечивать безопасность и условия труда, соответствующие государственным нормативным требованиям охраны труда; </w:t>
      </w:r>
    </w:p>
    <w:p w:rsidR="00B70ADD" w:rsidRPr="00F33DF7" w:rsidRDefault="00B70ADD" w:rsidP="000D1AED">
      <w:pPr>
        <w:spacing w:line="276" w:lineRule="auto"/>
        <w:jc w:val="both"/>
        <w:rPr>
          <w:bCs/>
        </w:rPr>
      </w:pPr>
      <w:r w:rsidRPr="00F33DF7">
        <w:rPr>
          <w:bCs/>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B70ADD" w:rsidRPr="00F33DF7" w:rsidRDefault="00B70ADD" w:rsidP="000D1AED">
      <w:pPr>
        <w:spacing w:line="276" w:lineRule="auto"/>
        <w:jc w:val="both"/>
        <w:rPr>
          <w:bCs/>
        </w:rPr>
      </w:pPr>
      <w:r w:rsidRPr="00F33DF7">
        <w:rPr>
          <w:bCs/>
        </w:rPr>
        <w:t xml:space="preserve">- обеспечивать работникам равную оплату за труд равной ценности; </w:t>
      </w:r>
    </w:p>
    <w:p w:rsidR="00B70ADD" w:rsidRPr="00F33DF7" w:rsidRDefault="00B70ADD" w:rsidP="000D1AED">
      <w:pPr>
        <w:spacing w:line="276" w:lineRule="auto"/>
        <w:jc w:val="both"/>
        <w:rPr>
          <w:bCs/>
        </w:rPr>
      </w:pPr>
      <w:r w:rsidRPr="00F33DF7">
        <w:rPr>
          <w:bCs/>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(7 и 2</w:t>
      </w:r>
      <w:r w:rsidR="00470D38" w:rsidRPr="00F33DF7">
        <w:rPr>
          <w:bCs/>
        </w:rPr>
        <w:t>2</w:t>
      </w:r>
      <w:r w:rsidRPr="00F33DF7">
        <w:rPr>
          <w:bCs/>
        </w:rPr>
        <w:t xml:space="preserve"> числа каждого месяца); </w:t>
      </w:r>
    </w:p>
    <w:p w:rsidR="00B70ADD" w:rsidRPr="00F33DF7" w:rsidRDefault="00B70ADD" w:rsidP="000D1AED">
      <w:pPr>
        <w:spacing w:line="276" w:lineRule="auto"/>
        <w:jc w:val="both"/>
        <w:rPr>
          <w:bCs/>
        </w:rPr>
      </w:pPr>
      <w:r w:rsidRPr="00F33DF7">
        <w:rPr>
          <w:bCs/>
        </w:rPr>
        <w:t xml:space="preserve">- вести коллективные переговоры, а также заключать коллективный договор в порядке, установленном Трудовым </w:t>
      </w:r>
      <w:r w:rsidR="00F33DF7">
        <w:rPr>
          <w:bCs/>
        </w:rPr>
        <w:t>К</w:t>
      </w:r>
      <w:r w:rsidRPr="00F33DF7">
        <w:rPr>
          <w:bCs/>
        </w:rPr>
        <w:t xml:space="preserve">одексом Российской Федерации; </w:t>
      </w:r>
    </w:p>
    <w:p w:rsidR="00B70ADD" w:rsidRPr="00F33DF7" w:rsidRDefault="00B70ADD" w:rsidP="000D1AED">
      <w:pPr>
        <w:spacing w:line="276" w:lineRule="auto"/>
        <w:jc w:val="both"/>
        <w:rPr>
          <w:bCs/>
        </w:rPr>
      </w:pPr>
      <w:r w:rsidRPr="00F33DF7">
        <w:rPr>
          <w:bCs/>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 </w:t>
      </w:r>
    </w:p>
    <w:p w:rsidR="00B70ADD" w:rsidRPr="00F33DF7" w:rsidRDefault="00B70ADD" w:rsidP="000D1AED">
      <w:pPr>
        <w:spacing w:line="276" w:lineRule="auto"/>
        <w:jc w:val="both"/>
        <w:rPr>
          <w:bCs/>
        </w:rPr>
      </w:pPr>
      <w:r w:rsidRPr="00F33DF7">
        <w:rPr>
          <w:bCs/>
        </w:rPr>
        <w:t xml:space="preserve">- знакомить работников под роспись с принимаемыми локальными нормативными актами, непосредственно связанными с их трудовой деятельностью; </w:t>
      </w:r>
    </w:p>
    <w:p w:rsidR="00B70ADD" w:rsidRPr="00F33DF7" w:rsidRDefault="00B70ADD" w:rsidP="000D1AED">
      <w:pPr>
        <w:spacing w:line="276" w:lineRule="auto"/>
        <w:jc w:val="both"/>
        <w:rPr>
          <w:bCs/>
        </w:rPr>
      </w:pPr>
      <w:r w:rsidRPr="00F33DF7">
        <w:rPr>
          <w:bCs/>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rsidR="00B70ADD" w:rsidRPr="00F33DF7" w:rsidRDefault="00B70ADD" w:rsidP="000D1AED">
      <w:pPr>
        <w:spacing w:line="276" w:lineRule="auto"/>
        <w:jc w:val="both"/>
        <w:rPr>
          <w:bCs/>
        </w:rPr>
      </w:pPr>
      <w:r w:rsidRPr="00F33DF7">
        <w:rPr>
          <w:bCs/>
        </w:rPr>
        <w:t xml:space="preserve">- 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 </w:t>
      </w:r>
    </w:p>
    <w:p w:rsidR="00B70ADD" w:rsidRPr="00F33DF7" w:rsidRDefault="00B70ADD" w:rsidP="000D1AED">
      <w:pPr>
        <w:spacing w:line="276" w:lineRule="auto"/>
        <w:jc w:val="both"/>
        <w:rPr>
          <w:bCs/>
        </w:rPr>
      </w:pPr>
      <w:r w:rsidRPr="00F33DF7">
        <w:rPr>
          <w:bCs/>
        </w:rPr>
        <w:t xml:space="preserve">- обеспечивать бытовые нужды работников, связанные с исполнением ими трудовых обязанностей; </w:t>
      </w:r>
    </w:p>
    <w:p w:rsidR="00B70ADD" w:rsidRPr="00F33DF7" w:rsidRDefault="00B70ADD" w:rsidP="000D1AED">
      <w:pPr>
        <w:spacing w:line="276" w:lineRule="auto"/>
        <w:jc w:val="both"/>
        <w:rPr>
          <w:bCs/>
        </w:rPr>
      </w:pPr>
      <w:r w:rsidRPr="00F33DF7">
        <w:rPr>
          <w:bCs/>
        </w:rPr>
        <w:t xml:space="preserve">- осуществлять обязательное социальное страхование работников в порядке, установленном федеральными законами; </w:t>
      </w:r>
    </w:p>
    <w:p w:rsidR="00B70ADD" w:rsidRPr="00F33DF7" w:rsidRDefault="00B70ADD" w:rsidP="000D1AED">
      <w:pPr>
        <w:spacing w:line="276" w:lineRule="auto"/>
        <w:jc w:val="both"/>
        <w:rPr>
          <w:bCs/>
        </w:rPr>
      </w:pPr>
      <w:r w:rsidRPr="00F33DF7">
        <w:rPr>
          <w:bCs/>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 </w:t>
      </w:r>
    </w:p>
    <w:p w:rsidR="00B70ADD" w:rsidRPr="00F33DF7" w:rsidRDefault="00B70ADD" w:rsidP="000D1AED">
      <w:pPr>
        <w:spacing w:line="276" w:lineRule="auto"/>
        <w:jc w:val="both"/>
        <w:rPr>
          <w:bCs/>
        </w:rPr>
      </w:pPr>
      <w:r w:rsidRPr="00F33DF7">
        <w:rPr>
          <w:bCs/>
        </w:rPr>
        <w:t xml:space="preserve">-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 </w:t>
      </w:r>
    </w:p>
    <w:p w:rsidR="00B70ADD" w:rsidRPr="00F33DF7" w:rsidRDefault="00B70ADD" w:rsidP="000D1AED">
      <w:pPr>
        <w:spacing w:before="100" w:beforeAutospacing="1" w:after="100" w:afterAutospacing="1" w:line="276" w:lineRule="auto"/>
        <w:jc w:val="both"/>
        <w:rPr>
          <w:b/>
          <w:bCs/>
        </w:rPr>
      </w:pPr>
      <w:bookmarkStart w:id="2" w:name="_Toc364241472"/>
      <w:r w:rsidRPr="00F33DF7">
        <w:rPr>
          <w:b/>
          <w:bCs/>
        </w:rPr>
        <w:t>5. Рабочее время и время отдыха</w:t>
      </w:r>
      <w:bookmarkEnd w:id="2"/>
    </w:p>
    <w:p w:rsidR="009A2EFC" w:rsidRDefault="00B70ADD" w:rsidP="009A2EFC">
      <w:pPr>
        <w:spacing w:line="276" w:lineRule="auto"/>
        <w:ind w:firstLine="708"/>
        <w:jc w:val="both"/>
      </w:pPr>
      <w:r w:rsidRPr="00F33DF7">
        <w:rPr>
          <w:bCs/>
        </w:rPr>
        <w:t xml:space="preserve">5.1. </w:t>
      </w:r>
      <w:r w:rsidR="000067A6" w:rsidRPr="000067A6">
        <w:t xml:space="preserve">В </w:t>
      </w:r>
      <w:r w:rsidR="009A2EFC">
        <w:t>МБУ ДО «УДШИ»</w:t>
      </w:r>
      <w:r w:rsidR="000067A6" w:rsidRPr="000067A6">
        <w:t xml:space="preserve"> устанавливается </w:t>
      </w:r>
      <w:r w:rsidR="009A2EFC">
        <w:t>шестидневная</w:t>
      </w:r>
      <w:r w:rsidR="000067A6" w:rsidRPr="000067A6">
        <w:t xml:space="preserve"> рабочая неделя</w:t>
      </w:r>
      <w:r w:rsidR="009A2EFC">
        <w:t>. П</w:t>
      </w:r>
      <w:r w:rsidR="000067A6" w:rsidRPr="000067A6">
        <w:t>родолжительность</w:t>
      </w:r>
      <w:r w:rsidR="009A2EFC">
        <w:t xml:space="preserve"> рабочего дня для персонала устанавливается исходя из </w:t>
      </w:r>
      <w:r w:rsidR="009A2EFC">
        <w:lastRenderedPageBreak/>
        <w:t xml:space="preserve">продолжительности рабочего времени не более </w:t>
      </w:r>
      <w:r w:rsidR="000067A6" w:rsidRPr="000067A6">
        <w:t xml:space="preserve">40 часов </w:t>
      </w:r>
      <w:r w:rsidR="009A2EFC">
        <w:t xml:space="preserve">в неделю. </w:t>
      </w:r>
      <w:r w:rsidR="009A2EFC" w:rsidRPr="009A2EFC">
        <w:t xml:space="preserve">Продолжительность рабочего дня для персонала определяется графиком </w:t>
      </w:r>
      <w:r w:rsidR="009A2EFC">
        <w:t>работы по  МБУ ДО «УДШИ»</w:t>
      </w:r>
      <w:r w:rsidR="009A2EFC" w:rsidRPr="009A2EFC">
        <w:t xml:space="preserve">, составленным с соблюдением установленной продолжительности рабочего времени за неделю или другой учётный период, и утверждается </w:t>
      </w:r>
      <w:r w:rsidR="009A2EFC">
        <w:t>директором МБУ ДО «УДШИ»</w:t>
      </w:r>
      <w:r w:rsidR="009A2EFC" w:rsidRPr="009A2EFC">
        <w:t xml:space="preserve">. </w:t>
      </w:r>
    </w:p>
    <w:p w:rsidR="009A2EFC" w:rsidRDefault="009A2EFC" w:rsidP="009A2EFC">
      <w:pPr>
        <w:spacing w:line="276" w:lineRule="auto"/>
        <w:ind w:firstLine="708"/>
        <w:jc w:val="both"/>
      </w:pPr>
      <w:r>
        <w:t xml:space="preserve">Обеденный перерыв – один час. </w:t>
      </w:r>
      <w:r w:rsidRPr="000067A6">
        <w:t>Перерыв не включается в рабочее время и не оплачивается. Обеденный перерыв не предусмотрен для сотрудников, продолжительность рабочего дня (смены) которых составляет 4 часа и менее.</w:t>
      </w:r>
      <w:r>
        <w:t xml:space="preserve"> </w:t>
      </w:r>
      <w:r w:rsidRPr="0036709F">
        <w:t xml:space="preserve">Сотрудники </w:t>
      </w:r>
      <w:r>
        <w:t>в</w:t>
      </w:r>
      <w:r w:rsidRPr="0036709F">
        <w:t xml:space="preserve">праве использовать обеденный перерыв в другое удобное им рабочее время. Учет начала и окончания обеденного перерыва не ведется. </w:t>
      </w:r>
    </w:p>
    <w:p w:rsidR="000067A6" w:rsidRPr="000067A6" w:rsidRDefault="000067A6" w:rsidP="009A2EFC">
      <w:pPr>
        <w:spacing w:line="276" w:lineRule="auto"/>
        <w:ind w:firstLine="708"/>
        <w:jc w:val="both"/>
      </w:pPr>
      <w:r w:rsidRPr="000067A6">
        <w:t>По желанию сотрудника и согласованию с работодателем сотруднику может быть установлен режим неполного рабочего времени (неполный рабочий день, неполная рабочая неделя). При этом неполный рабочий день может быть разделен на части с учетом пожеланий сотрудника и производственных целей.</w:t>
      </w:r>
      <w:r w:rsidR="0036709F" w:rsidRPr="0036709F">
        <w:rPr>
          <w:rFonts w:ascii="Proxima Nova" w:hAnsi="Proxima Nova"/>
          <w:sz w:val="23"/>
          <w:szCs w:val="23"/>
        </w:rPr>
        <w:t xml:space="preserve"> </w:t>
      </w:r>
      <w:r w:rsidR="0036709F" w:rsidRPr="0036709F">
        <w:t xml:space="preserve">Учет рабочего времени ведется специалистом </w:t>
      </w:r>
      <w:r w:rsidR="0036709F">
        <w:t>по</w:t>
      </w:r>
      <w:r w:rsidR="0036709F" w:rsidRPr="0036709F">
        <w:t xml:space="preserve"> кадр</w:t>
      </w:r>
      <w:r w:rsidR="0036709F">
        <w:t>ам.</w:t>
      </w:r>
    </w:p>
    <w:p w:rsidR="0036709F" w:rsidRDefault="000067A6" w:rsidP="0036709F">
      <w:pPr>
        <w:spacing w:line="276" w:lineRule="auto"/>
        <w:ind w:firstLine="708"/>
        <w:jc w:val="both"/>
      </w:pPr>
      <w:r w:rsidRPr="000067A6">
        <w:t>При установлении неполного рабочего времени беременным женщинам, одному из родителей (опекуну, попечителю) ребенка в возрасте до 14 лет (ребенка-инвалида в</w:t>
      </w:r>
      <w:r w:rsidRPr="000067A6">
        <w:br/>
        <w:t xml:space="preserve">возрасте до 18 лет) или сотруднику, который ухаживает за больным членом семьи, время начала, окончания работы, а также перерывов в работе устанавливается с учетом пожеланий сотрудника. </w:t>
      </w:r>
    </w:p>
    <w:p w:rsidR="0036709F" w:rsidRPr="0036709F" w:rsidRDefault="0036709F" w:rsidP="0036709F">
      <w:pPr>
        <w:spacing w:line="276" w:lineRule="auto"/>
        <w:ind w:firstLine="708"/>
      </w:pPr>
      <w:r w:rsidRPr="0036709F">
        <w:t>Накануне нерабочих праздничных дней продолжительность рабочего дня сокращается на один час.</w:t>
      </w:r>
      <w:r>
        <w:t xml:space="preserve"> </w:t>
      </w:r>
      <w:r w:rsidRPr="0036709F">
        <w:t>Нерабочими праздничными днями в Российской Федерации являются:</w:t>
      </w:r>
    </w:p>
    <w:p w:rsidR="0036709F" w:rsidRPr="0036709F" w:rsidRDefault="0036709F" w:rsidP="0036709F">
      <w:pPr>
        <w:spacing w:line="276" w:lineRule="auto"/>
      </w:pPr>
      <w:r w:rsidRPr="0036709F">
        <w:t>– 1–6 и 8 января – новогодние каникулы;</w:t>
      </w:r>
    </w:p>
    <w:p w:rsidR="0036709F" w:rsidRPr="0036709F" w:rsidRDefault="0036709F" w:rsidP="0036709F">
      <w:pPr>
        <w:spacing w:line="276" w:lineRule="auto"/>
      </w:pPr>
      <w:r w:rsidRPr="0036709F">
        <w:t>– 7 января – Рождество Христово;</w:t>
      </w:r>
    </w:p>
    <w:p w:rsidR="0036709F" w:rsidRPr="0036709F" w:rsidRDefault="0036709F" w:rsidP="0036709F">
      <w:pPr>
        <w:spacing w:line="276" w:lineRule="auto"/>
      </w:pPr>
      <w:r w:rsidRPr="0036709F">
        <w:t>– 23 февраля – День защитника Отечества;</w:t>
      </w:r>
    </w:p>
    <w:p w:rsidR="0036709F" w:rsidRPr="0036709F" w:rsidRDefault="0036709F" w:rsidP="0036709F">
      <w:pPr>
        <w:spacing w:line="276" w:lineRule="auto"/>
      </w:pPr>
      <w:r w:rsidRPr="0036709F">
        <w:t>– 8 марта – Международный женский день;</w:t>
      </w:r>
    </w:p>
    <w:p w:rsidR="0036709F" w:rsidRPr="0036709F" w:rsidRDefault="0036709F" w:rsidP="0036709F">
      <w:pPr>
        <w:spacing w:line="276" w:lineRule="auto"/>
      </w:pPr>
      <w:r w:rsidRPr="0036709F">
        <w:t>– 1 мая – Праздник Весны и Труда;</w:t>
      </w:r>
    </w:p>
    <w:p w:rsidR="0036709F" w:rsidRPr="0036709F" w:rsidRDefault="0036709F" w:rsidP="0036709F">
      <w:pPr>
        <w:spacing w:line="276" w:lineRule="auto"/>
      </w:pPr>
      <w:r w:rsidRPr="0036709F">
        <w:t>– 9 мая – День Победы;</w:t>
      </w:r>
    </w:p>
    <w:p w:rsidR="0036709F" w:rsidRPr="0036709F" w:rsidRDefault="0036709F" w:rsidP="0036709F">
      <w:pPr>
        <w:spacing w:line="276" w:lineRule="auto"/>
      </w:pPr>
      <w:r w:rsidRPr="0036709F">
        <w:t>– 12 июня – День России;</w:t>
      </w:r>
    </w:p>
    <w:p w:rsidR="0036709F" w:rsidRPr="0036709F" w:rsidRDefault="0036709F" w:rsidP="0036709F">
      <w:pPr>
        <w:spacing w:line="276" w:lineRule="auto"/>
      </w:pPr>
      <w:r w:rsidRPr="0036709F">
        <w:t>– 4 ноября – День народного единства.</w:t>
      </w:r>
    </w:p>
    <w:p w:rsidR="0036709F" w:rsidRPr="0036709F" w:rsidRDefault="0036709F" w:rsidP="0036709F">
      <w:pPr>
        <w:spacing w:line="276" w:lineRule="auto"/>
      </w:pPr>
      <w:r w:rsidRPr="0036709F">
        <w:t>При совпадении выходного и праздничного дней выходной день переносится на следующий после праздничного рабочий день.</w:t>
      </w:r>
    </w:p>
    <w:p w:rsidR="003A4A93" w:rsidRPr="00F33DF7" w:rsidRDefault="003A4A93" w:rsidP="000067A6">
      <w:pPr>
        <w:pStyle w:val="a3"/>
        <w:spacing w:before="0" w:beforeAutospacing="0" w:after="0" w:afterAutospacing="0" w:line="276" w:lineRule="auto"/>
        <w:ind w:firstLine="708"/>
        <w:jc w:val="both"/>
      </w:pPr>
      <w:r w:rsidRPr="00F33DF7">
        <w:t xml:space="preserve">Продолжительность рабочего времени (нормы часов педагогической работы за ставку заработной платы) для </w:t>
      </w:r>
      <w:r w:rsidRPr="005D79B9">
        <w:t>педагогических</w:t>
      </w:r>
      <w:r w:rsidRPr="007F7533">
        <w:rPr>
          <w:color w:val="FF0000"/>
        </w:rPr>
        <w:t xml:space="preserve"> </w:t>
      </w:r>
      <w:r w:rsidRPr="00F33DF7">
        <w:t>работников устанавливается исходя из сокращенной продолжительности рабочего времени не более 36 часов в неделю.</w:t>
      </w:r>
    </w:p>
    <w:p w:rsidR="003A4A93" w:rsidRPr="00F33DF7" w:rsidRDefault="007927D9" w:rsidP="000D1AED">
      <w:pPr>
        <w:pStyle w:val="a3"/>
        <w:spacing w:before="0" w:beforeAutospacing="0" w:after="0" w:afterAutospacing="0" w:line="276" w:lineRule="auto"/>
        <w:jc w:val="both"/>
      </w:pPr>
      <w:r w:rsidRPr="00F33DF7">
        <w:t>5.</w:t>
      </w:r>
      <w:r w:rsidR="003A4A93" w:rsidRPr="00F33DF7">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7927D9" w:rsidRPr="00F33DF7" w:rsidRDefault="007927D9" w:rsidP="000D1AED">
      <w:pPr>
        <w:pStyle w:val="a3"/>
        <w:spacing w:before="0" w:beforeAutospacing="0" w:after="0" w:afterAutospacing="0" w:line="276" w:lineRule="auto"/>
        <w:jc w:val="both"/>
      </w:pPr>
      <w:r w:rsidRPr="00F33DF7">
        <w:t>5.3. За норму часов педагогической работы за ставку заработной платы педагогических работников,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7927D9" w:rsidRPr="00F33DF7" w:rsidRDefault="007927D9" w:rsidP="000D1AED">
      <w:pPr>
        <w:pStyle w:val="a3"/>
        <w:spacing w:before="0" w:beforeAutospacing="0" w:after="0" w:afterAutospacing="0" w:line="276" w:lineRule="auto"/>
        <w:jc w:val="both"/>
      </w:pPr>
      <w:r w:rsidRPr="00F33DF7">
        <w:t>5.4.  Норма часов учебной (преподавательской) работы 18 часов в неделю за ставку заработной платы устанавливается преподавателям Учреждения, осуществляющих образовательную деятельность по дополнительным общеобразовательным программам в области искусств</w:t>
      </w:r>
      <w:r w:rsidR="00065EEE" w:rsidRPr="00F33DF7">
        <w:t>.</w:t>
      </w:r>
    </w:p>
    <w:p w:rsidR="007927D9" w:rsidRPr="00F33DF7" w:rsidRDefault="007927D9" w:rsidP="000D1AED">
      <w:pPr>
        <w:pStyle w:val="a3"/>
        <w:spacing w:before="0" w:beforeAutospacing="0" w:after="0" w:afterAutospacing="0" w:line="276" w:lineRule="auto"/>
        <w:jc w:val="both"/>
      </w:pPr>
      <w:r w:rsidRPr="00F33DF7">
        <w:lastRenderedPageBreak/>
        <w:t>5.5.</w:t>
      </w:r>
      <w:r w:rsidR="00065EEE" w:rsidRPr="00F33DF7">
        <w:t xml:space="preserve"> </w:t>
      </w:r>
      <w:r w:rsidRPr="00F33DF7">
        <w:t>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творческих и иных мероприятий, проводимых с обучающимися.</w:t>
      </w:r>
    </w:p>
    <w:p w:rsidR="007927D9" w:rsidRPr="00F33DF7" w:rsidRDefault="007927D9" w:rsidP="000D1AED">
      <w:pPr>
        <w:pStyle w:val="a3"/>
        <w:spacing w:before="0" w:beforeAutospacing="0" w:after="0" w:afterAutospacing="0" w:line="276" w:lineRule="auto"/>
        <w:jc w:val="both"/>
      </w:pPr>
      <w:r w:rsidRPr="00F33DF7">
        <w:t>5.6. Нормы часов педагогической работы за ставку заработной платы педагогических работников устанавливаются в астрономических часах. Нормы часов учебной (преподавательской) работы, устанавливаются в астрономических часах, включая короткие перерывы (перемены), динамическую паузу.</w:t>
      </w:r>
    </w:p>
    <w:p w:rsidR="007927D9" w:rsidRPr="00F33DF7" w:rsidRDefault="007927D9" w:rsidP="000D1AED">
      <w:pPr>
        <w:pStyle w:val="a3"/>
        <w:spacing w:before="0" w:beforeAutospacing="0" w:after="0" w:afterAutospacing="0" w:line="276" w:lineRule="auto"/>
        <w:jc w:val="both"/>
      </w:pPr>
      <w:r w:rsidRPr="00F33DF7">
        <w:t>5.7. Нормы часов педагогической работы за ставку заработной платы и нормы часов учебной (преподавательской) работы, являются расчетными величинами для исчисления педагогическим работникам заработной платы за месяц с учетом установленного Учреждением, осуществляющей образовательную деятельность, объема педагогической работы или учебной (преподавательской) работы в неделю (в год).</w:t>
      </w:r>
    </w:p>
    <w:p w:rsidR="007927D9" w:rsidRPr="00F33DF7" w:rsidRDefault="0011026F" w:rsidP="000D1AED">
      <w:pPr>
        <w:pStyle w:val="a3"/>
        <w:spacing w:before="0" w:beforeAutospacing="0" w:after="0" w:afterAutospacing="0" w:line="276" w:lineRule="auto"/>
        <w:jc w:val="both"/>
      </w:pPr>
      <w:r w:rsidRPr="00F33DF7">
        <w:t xml:space="preserve">5.8. </w:t>
      </w:r>
      <w:r w:rsidR="007927D9" w:rsidRPr="00F33DF7">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w:t>
      </w:r>
      <w:r w:rsidR="00F33DF7" w:rsidRPr="00F33DF7">
        <w:t>,</w:t>
      </w:r>
      <w:r w:rsidR="007927D9" w:rsidRPr="00F33DF7">
        <w:t xml:space="preserve"> либо ниже установленной нормы часов за ставку заработной платы</w:t>
      </w:r>
      <w:r w:rsidR="00F33DF7" w:rsidRPr="00F33DF7">
        <w:t>,</w:t>
      </w:r>
      <w:r w:rsidR="007927D9" w:rsidRPr="00F33DF7">
        <w:t xml:space="preserve">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w:t>
      </w:r>
      <w:r w:rsidRPr="00F33DF7">
        <w:t>преподавателям</w:t>
      </w:r>
      <w:r w:rsidR="007927D9" w:rsidRPr="00F33DF7">
        <w:t>,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11026F" w:rsidRPr="00DF40F2" w:rsidRDefault="004A30D2" w:rsidP="000D1AED">
      <w:pPr>
        <w:pStyle w:val="a3"/>
        <w:spacing w:before="0" w:beforeAutospacing="0" w:after="0" w:afterAutospacing="0" w:line="276" w:lineRule="auto"/>
        <w:jc w:val="both"/>
      </w:pPr>
      <w:r w:rsidRPr="00DF40F2">
        <w:t>5.9.</w:t>
      </w:r>
      <w:r w:rsidR="0011026F" w:rsidRPr="00DF40F2">
        <w:t xml:space="preserve"> </w:t>
      </w:r>
      <w:r w:rsidRPr="00DF40F2">
        <w:t xml:space="preserve">Положение </w:t>
      </w:r>
      <w:r w:rsidR="0011026F" w:rsidRPr="00DF40F2">
        <w:t xml:space="preserve"> определения учебной нагрузки педагогических работников</w:t>
      </w:r>
      <w:r w:rsidRPr="00DF40F2">
        <w:t xml:space="preserve"> МБУ ДО «УДШИ»</w:t>
      </w:r>
      <w:r w:rsidR="0011026F" w:rsidRPr="00DF40F2">
        <w:t>, оговариваемой в трудовом договоре, определяет правила определения учебной нагр</w:t>
      </w:r>
      <w:r w:rsidR="00DF40F2" w:rsidRPr="00DF40F2">
        <w:t xml:space="preserve">узки педагогических работников, </w:t>
      </w:r>
      <w:r w:rsidR="0011026F" w:rsidRPr="00DF40F2">
        <w:t>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11026F" w:rsidRPr="00857769" w:rsidRDefault="004A30D2" w:rsidP="000D1AED">
      <w:pPr>
        <w:pStyle w:val="a3"/>
        <w:spacing w:before="0" w:beforeAutospacing="0" w:after="0" w:afterAutospacing="0" w:line="276" w:lineRule="auto"/>
        <w:jc w:val="both"/>
      </w:pPr>
      <w:r w:rsidRPr="00857769">
        <w:t xml:space="preserve">5.10. </w:t>
      </w:r>
      <w:r w:rsidR="0011026F" w:rsidRPr="00857769">
        <w:t xml:space="preserve"> При определении учебной нагрузки педагогических работников</w:t>
      </w:r>
      <w:r w:rsidR="002A5B0C">
        <w:t>,</w:t>
      </w:r>
      <w:r w:rsidR="0011026F" w:rsidRPr="00857769">
        <w:t xml:space="preserve">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rsidR="0011026F" w:rsidRPr="00857769" w:rsidRDefault="004A30D2" w:rsidP="000D1AED">
      <w:pPr>
        <w:pStyle w:val="a3"/>
        <w:spacing w:before="0" w:beforeAutospacing="0" w:after="0" w:afterAutospacing="0" w:line="276" w:lineRule="auto"/>
        <w:jc w:val="both"/>
      </w:pPr>
      <w:r w:rsidRPr="00857769">
        <w:t>5.11.</w:t>
      </w:r>
      <w:r w:rsidR="0011026F" w:rsidRPr="00857769">
        <w:t xml:space="preserve"> Объем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устанавливается локальным нормативным актом </w:t>
      </w:r>
      <w:r w:rsidR="00065EEE" w:rsidRPr="00857769">
        <w:t>Учреждения</w:t>
      </w:r>
      <w:r w:rsidR="0011026F" w:rsidRPr="00857769">
        <w:t>.</w:t>
      </w:r>
    </w:p>
    <w:p w:rsidR="0011026F" w:rsidRPr="00857769" w:rsidRDefault="004A30D2" w:rsidP="000D1AED">
      <w:pPr>
        <w:pStyle w:val="a3"/>
        <w:spacing w:before="0" w:beforeAutospacing="0" w:after="0" w:afterAutospacing="0" w:line="276" w:lineRule="auto"/>
        <w:jc w:val="both"/>
      </w:pPr>
      <w:r w:rsidRPr="00857769">
        <w:t>5.12.</w:t>
      </w:r>
      <w:r w:rsidR="0011026F" w:rsidRPr="00857769">
        <w:t xml:space="preserve"> Объем учебной нагрузки, установленный педагогическому работнику, оговаривается в трудовом договоре, заключаемом педагогическим работником с </w:t>
      </w:r>
      <w:r w:rsidR="00065EEE" w:rsidRPr="00857769">
        <w:t>Учреждением</w:t>
      </w:r>
      <w:r w:rsidR="0011026F" w:rsidRPr="00857769">
        <w:t>.</w:t>
      </w:r>
    </w:p>
    <w:p w:rsidR="0011026F" w:rsidRPr="00857769" w:rsidRDefault="004A30D2" w:rsidP="000D1AED">
      <w:pPr>
        <w:pStyle w:val="a3"/>
        <w:spacing w:before="0" w:beforeAutospacing="0" w:after="0" w:afterAutospacing="0" w:line="276" w:lineRule="auto"/>
        <w:jc w:val="both"/>
      </w:pPr>
      <w:r w:rsidRPr="00857769">
        <w:t>5.13.</w:t>
      </w:r>
      <w:r w:rsidR="0011026F" w:rsidRPr="00857769">
        <w:t xml:space="preserve">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4A30D2" w:rsidRPr="00DF40F2" w:rsidRDefault="004A30D2" w:rsidP="000D1AED">
      <w:pPr>
        <w:pStyle w:val="a3"/>
        <w:spacing w:before="0" w:beforeAutospacing="0" w:after="0" w:afterAutospacing="0" w:line="276" w:lineRule="auto"/>
        <w:jc w:val="both"/>
      </w:pPr>
      <w:r w:rsidRPr="00857769">
        <w:lastRenderedPageBreak/>
        <w:t>5.14.</w:t>
      </w:r>
      <w:r w:rsidR="0011026F" w:rsidRPr="00857769">
        <w:t xml:space="preserve"> Локальные нормативные акты </w:t>
      </w:r>
      <w:r w:rsidRPr="00857769">
        <w:t>Учреждения</w:t>
      </w:r>
      <w:r w:rsidR="0011026F" w:rsidRPr="00857769">
        <w:t>, осуществляющ</w:t>
      </w:r>
      <w:r w:rsidRPr="00857769">
        <w:t>его</w:t>
      </w:r>
      <w:r w:rsidR="0011026F" w:rsidRPr="00857769">
        <w:t xml:space="preserve"> образовательную деятельность, по вопросам определения учебной нагрузки педагогических работников, осуществляющих преподавательскую работу, а также ее изменения принимаются с учетом </w:t>
      </w:r>
      <w:r w:rsidR="0011026F" w:rsidRPr="00DF40F2">
        <w:t xml:space="preserve">мнения </w:t>
      </w:r>
      <w:r w:rsidRPr="00DF40F2">
        <w:t>профсоюзно</w:t>
      </w:r>
      <w:r w:rsidR="00DF40F2" w:rsidRPr="00DF40F2">
        <w:t>го</w:t>
      </w:r>
      <w:r w:rsidRPr="00DF40F2">
        <w:t xml:space="preserve"> </w:t>
      </w:r>
      <w:r w:rsidR="00DF40F2" w:rsidRPr="00DF40F2">
        <w:t>комитета МБУ ДО «УДШИ»</w:t>
      </w:r>
      <w:r w:rsidRPr="00DF40F2">
        <w:t>.</w:t>
      </w:r>
    </w:p>
    <w:p w:rsidR="0011026F" w:rsidRPr="00857769" w:rsidRDefault="004A30D2" w:rsidP="000D1AED">
      <w:pPr>
        <w:pStyle w:val="a3"/>
        <w:spacing w:before="0" w:beforeAutospacing="0" w:after="0" w:afterAutospacing="0" w:line="276" w:lineRule="auto"/>
        <w:jc w:val="both"/>
      </w:pPr>
      <w:r w:rsidRPr="00857769">
        <w:t>5.15.</w:t>
      </w:r>
      <w:r w:rsidR="0011026F" w:rsidRPr="00857769">
        <w:t xml:space="preserve"> Учебная нагрузка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11026F" w:rsidRPr="00857769" w:rsidRDefault="004A30D2" w:rsidP="000D1AED">
      <w:pPr>
        <w:pStyle w:val="a3"/>
        <w:spacing w:before="0" w:beforeAutospacing="0" w:after="0" w:afterAutospacing="0" w:line="276" w:lineRule="auto"/>
        <w:jc w:val="both"/>
      </w:pPr>
      <w:r w:rsidRPr="00857769">
        <w:t>5</w:t>
      </w:r>
      <w:r w:rsidR="0011026F" w:rsidRPr="00857769">
        <w:t>.</w:t>
      </w:r>
      <w:r w:rsidRPr="00857769">
        <w:t>16</w:t>
      </w:r>
      <w:r w:rsidR="0011026F" w:rsidRPr="00857769">
        <w:t>. Учебная нагрузка, выполненная в порядке замещения временно отсутствующих по болезни и другим причинам преподавателей, оплачивается дополнительно.</w:t>
      </w:r>
    </w:p>
    <w:p w:rsidR="00502CF1" w:rsidRDefault="00B70ADD" w:rsidP="000D1AED">
      <w:pPr>
        <w:spacing w:line="276" w:lineRule="auto"/>
        <w:jc w:val="both"/>
        <w:rPr>
          <w:bCs/>
        </w:rPr>
      </w:pPr>
      <w:r w:rsidRPr="00857769">
        <w:rPr>
          <w:bCs/>
        </w:rPr>
        <w:t>5.</w:t>
      </w:r>
      <w:r w:rsidR="00A263EA" w:rsidRPr="00857769">
        <w:rPr>
          <w:bCs/>
        </w:rPr>
        <w:t>17</w:t>
      </w:r>
      <w:r w:rsidRPr="00857769">
        <w:rPr>
          <w:bCs/>
        </w:rPr>
        <w:t xml:space="preserve">. </w:t>
      </w:r>
      <w:r w:rsidR="002726EC">
        <w:rPr>
          <w:bCs/>
        </w:rPr>
        <w:t>Всем сотрудникам предоставляется ежегодный основной оплачиваемый отпуск</w:t>
      </w:r>
      <w:r w:rsidR="00502CF1">
        <w:rPr>
          <w:bCs/>
        </w:rPr>
        <w:t xml:space="preserve"> </w:t>
      </w:r>
      <w:r w:rsidR="002726EC">
        <w:rPr>
          <w:bCs/>
        </w:rPr>
        <w:t xml:space="preserve">продолжительностью 28 календарных дней, педагогическим работникам 56 календарных дней. Работникам с ненормированным </w:t>
      </w:r>
      <w:r w:rsidR="00502CF1">
        <w:rPr>
          <w:bCs/>
        </w:rPr>
        <w:t>рабочим днём предоставляется ежегодный дополнительный оплачиваемый отпуск продолжительностью 3 календарных дня.</w:t>
      </w:r>
    </w:p>
    <w:p w:rsidR="00B70ADD" w:rsidRPr="00857769" w:rsidRDefault="00502CF1" w:rsidP="000D1AED">
      <w:pPr>
        <w:spacing w:line="276" w:lineRule="auto"/>
        <w:jc w:val="both"/>
        <w:rPr>
          <w:bCs/>
        </w:rPr>
      </w:pPr>
      <w:r w:rsidRPr="00857769">
        <w:rPr>
          <w:bCs/>
        </w:rPr>
        <w:t xml:space="preserve"> </w:t>
      </w:r>
      <w:r w:rsidR="00B70ADD" w:rsidRPr="00857769">
        <w:rPr>
          <w:bCs/>
        </w:rPr>
        <w:t>5.</w:t>
      </w:r>
      <w:r w:rsidR="00A263EA" w:rsidRPr="00857769">
        <w:rPr>
          <w:bCs/>
        </w:rPr>
        <w:t>18</w:t>
      </w:r>
      <w:r w:rsidR="00B70ADD" w:rsidRPr="00857769">
        <w:rPr>
          <w:bCs/>
        </w:rPr>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w:t>
      </w:r>
      <w:r w:rsidR="00065EEE" w:rsidRPr="00857769">
        <w:rPr>
          <w:bCs/>
        </w:rPr>
        <w:t>,</w:t>
      </w:r>
      <w:r w:rsidR="00B70ADD" w:rsidRPr="00857769">
        <w:rPr>
          <w:bCs/>
        </w:rPr>
        <w:t xml:space="preserve"> чем за две недели до наступления календарного года в порядке, установленном статьей </w:t>
      </w:r>
      <w:r>
        <w:rPr>
          <w:bCs/>
        </w:rPr>
        <w:t>123</w:t>
      </w:r>
      <w:r w:rsidR="00B70ADD" w:rsidRPr="00857769">
        <w:rPr>
          <w:bCs/>
        </w:rPr>
        <w:t xml:space="preserve"> Трудового кодекса Российской Федерации. </w:t>
      </w:r>
    </w:p>
    <w:p w:rsidR="00B70ADD" w:rsidRPr="00857769" w:rsidRDefault="00B70ADD" w:rsidP="000D1AED">
      <w:pPr>
        <w:spacing w:line="276" w:lineRule="auto"/>
        <w:jc w:val="both"/>
        <w:rPr>
          <w:bCs/>
        </w:rPr>
      </w:pPr>
      <w:r w:rsidRPr="00857769">
        <w:rPr>
          <w:bCs/>
        </w:rPr>
        <w:t xml:space="preserve">График отпусков обязателен как для работодателя, так и для работника. </w:t>
      </w:r>
    </w:p>
    <w:p w:rsidR="00B70ADD" w:rsidRPr="00857769" w:rsidRDefault="00B70ADD" w:rsidP="000D1AED">
      <w:pPr>
        <w:spacing w:line="276" w:lineRule="auto"/>
        <w:jc w:val="both"/>
        <w:rPr>
          <w:bCs/>
        </w:rPr>
      </w:pPr>
      <w:r w:rsidRPr="00857769">
        <w:rPr>
          <w:bCs/>
        </w:rPr>
        <w:t>О времени начала отпуска работник должен быть извещен под роспись не позднее</w:t>
      </w:r>
      <w:r w:rsidR="00065EEE" w:rsidRPr="00857769">
        <w:rPr>
          <w:bCs/>
        </w:rPr>
        <w:t>,</w:t>
      </w:r>
      <w:r w:rsidRPr="00857769">
        <w:rPr>
          <w:bCs/>
        </w:rPr>
        <w:t xml:space="preserve"> чем за две недели до его начала. </w:t>
      </w:r>
    </w:p>
    <w:p w:rsidR="00B70ADD" w:rsidRPr="00857769" w:rsidRDefault="00B70ADD" w:rsidP="000D1AED">
      <w:pPr>
        <w:spacing w:line="276" w:lineRule="auto"/>
        <w:jc w:val="both"/>
        <w:rPr>
          <w:bCs/>
        </w:rPr>
      </w:pPr>
      <w:r w:rsidRPr="00857769">
        <w:rPr>
          <w:bCs/>
        </w:rPr>
        <w:t>5.</w:t>
      </w:r>
      <w:r w:rsidR="00A263EA" w:rsidRPr="00857769">
        <w:rPr>
          <w:bCs/>
        </w:rPr>
        <w:t>19</w:t>
      </w:r>
      <w:r w:rsidRPr="00857769">
        <w:rPr>
          <w:bCs/>
        </w:rPr>
        <w:t xml:space="preserve">. Оплачиваемый отпуск должен предоставляться работнику ежегодно. </w:t>
      </w:r>
    </w:p>
    <w:p w:rsidR="00B70ADD" w:rsidRPr="00857769" w:rsidRDefault="00B70ADD" w:rsidP="000D1AED">
      <w:pPr>
        <w:spacing w:line="276" w:lineRule="auto"/>
        <w:jc w:val="both"/>
        <w:rPr>
          <w:bCs/>
        </w:rPr>
      </w:pPr>
      <w:r w:rsidRPr="00857769">
        <w:rPr>
          <w:bCs/>
        </w:rPr>
        <w:t xml:space="preserve">С учетом </w:t>
      </w:r>
      <w:hyperlink r:id="rId6" w:history="1">
        <w:r w:rsidRPr="00857769">
          <w:rPr>
            <w:bCs/>
            <w:u w:val="single"/>
          </w:rPr>
          <w:t>статьи 124</w:t>
        </w:r>
      </w:hyperlink>
      <w:r w:rsidRPr="00857769">
        <w:rPr>
          <w:bCs/>
        </w:rPr>
        <w:t xml:space="preserve"> Трудового кодекса Российской Федерации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w:t>
      </w:r>
    </w:p>
    <w:p w:rsidR="00B70ADD" w:rsidRPr="00857769" w:rsidRDefault="00B70ADD" w:rsidP="000D1AED">
      <w:pPr>
        <w:spacing w:line="276" w:lineRule="auto"/>
        <w:jc w:val="both"/>
        <w:rPr>
          <w:bCs/>
        </w:rPr>
      </w:pPr>
      <w:r w:rsidRPr="00857769">
        <w:rPr>
          <w:bCs/>
        </w:rPr>
        <w:t>5.2</w:t>
      </w:r>
      <w:r w:rsidR="00A263EA" w:rsidRPr="00857769">
        <w:rPr>
          <w:bCs/>
        </w:rPr>
        <w:t>0</w:t>
      </w:r>
      <w:r w:rsidRPr="00857769">
        <w:rPr>
          <w:bCs/>
        </w:rPr>
        <w:t xml:space="preserve">.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 </w:t>
      </w:r>
    </w:p>
    <w:p w:rsidR="00B70ADD" w:rsidRPr="00857769" w:rsidRDefault="00B70ADD" w:rsidP="000D1AED">
      <w:pPr>
        <w:spacing w:line="276" w:lineRule="auto"/>
        <w:jc w:val="both"/>
        <w:rPr>
          <w:bCs/>
        </w:rPr>
      </w:pPr>
      <w:r w:rsidRPr="00857769">
        <w:rPr>
          <w:bCs/>
        </w:rPr>
        <w:t xml:space="preserve">До истечения шести месяцев непрерывной работы оплачиваемый отпуск по заявлению работника должен быть предоставлен: </w:t>
      </w:r>
    </w:p>
    <w:p w:rsidR="00B70ADD" w:rsidRPr="00857769" w:rsidRDefault="00B70ADD" w:rsidP="000D1AED">
      <w:pPr>
        <w:spacing w:line="276" w:lineRule="auto"/>
        <w:jc w:val="both"/>
        <w:rPr>
          <w:bCs/>
        </w:rPr>
      </w:pPr>
      <w:r w:rsidRPr="00857769">
        <w:rPr>
          <w:bCs/>
        </w:rPr>
        <w:t xml:space="preserve">- женщинам – перед отпуском по беременности и родам или непосредственно после него; </w:t>
      </w:r>
    </w:p>
    <w:p w:rsidR="00B70ADD" w:rsidRPr="00857769" w:rsidRDefault="00B70ADD" w:rsidP="000D1AED">
      <w:pPr>
        <w:spacing w:line="276" w:lineRule="auto"/>
        <w:jc w:val="both"/>
        <w:rPr>
          <w:bCs/>
        </w:rPr>
      </w:pPr>
      <w:r w:rsidRPr="00857769">
        <w:rPr>
          <w:bCs/>
        </w:rPr>
        <w:t xml:space="preserve">- работникам в возрасте до 18 лет; </w:t>
      </w:r>
    </w:p>
    <w:p w:rsidR="00B70ADD" w:rsidRPr="00857769" w:rsidRDefault="00B70ADD" w:rsidP="000D1AED">
      <w:pPr>
        <w:spacing w:line="276" w:lineRule="auto"/>
        <w:jc w:val="both"/>
        <w:rPr>
          <w:bCs/>
        </w:rPr>
      </w:pPr>
      <w:r w:rsidRPr="00857769">
        <w:rPr>
          <w:bCs/>
        </w:rPr>
        <w:t xml:space="preserve">- работникам, усыновившим ребенка (детей) в возрасте до трех месяцев; </w:t>
      </w:r>
    </w:p>
    <w:p w:rsidR="00B70ADD" w:rsidRPr="00857769" w:rsidRDefault="00B70ADD" w:rsidP="000D1AED">
      <w:pPr>
        <w:spacing w:line="276" w:lineRule="auto"/>
        <w:jc w:val="both"/>
        <w:rPr>
          <w:bCs/>
        </w:rPr>
      </w:pPr>
      <w:r w:rsidRPr="00857769">
        <w:rPr>
          <w:bCs/>
        </w:rPr>
        <w:t xml:space="preserve">- в других случаях, предусмотренных федеральными законами. </w:t>
      </w:r>
    </w:p>
    <w:p w:rsidR="00B70ADD" w:rsidRPr="00857769" w:rsidRDefault="00B70ADD" w:rsidP="000D1AED">
      <w:pPr>
        <w:spacing w:line="276" w:lineRule="auto"/>
        <w:jc w:val="both"/>
        <w:rPr>
          <w:bCs/>
        </w:rPr>
      </w:pPr>
      <w:r w:rsidRPr="00857769">
        <w:rPr>
          <w:bCs/>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 </w:t>
      </w:r>
    </w:p>
    <w:p w:rsidR="00B70ADD" w:rsidRPr="00857769" w:rsidRDefault="00B70ADD" w:rsidP="000D1AED">
      <w:pPr>
        <w:spacing w:line="276" w:lineRule="auto"/>
        <w:jc w:val="both"/>
        <w:rPr>
          <w:bCs/>
        </w:rPr>
      </w:pPr>
      <w:r w:rsidRPr="00857769">
        <w:rPr>
          <w:bCs/>
        </w:rPr>
        <w:t>5.2</w:t>
      </w:r>
      <w:r w:rsidR="00A263EA" w:rsidRPr="00857769">
        <w:rPr>
          <w:bCs/>
        </w:rPr>
        <w:t>1</w:t>
      </w:r>
      <w:r w:rsidRPr="00857769">
        <w:rPr>
          <w:bCs/>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00502CF1">
        <w:rPr>
          <w:bCs/>
        </w:rPr>
        <w:t xml:space="preserve"> (ст.125  Трудового Кодекса РФ)</w:t>
      </w:r>
      <w:r w:rsidRPr="00857769">
        <w:rPr>
          <w:bCs/>
        </w:rPr>
        <w:t xml:space="preserve"> </w:t>
      </w:r>
    </w:p>
    <w:p w:rsidR="00B70ADD" w:rsidRPr="00857769" w:rsidRDefault="00B70ADD" w:rsidP="000D1AED">
      <w:pPr>
        <w:spacing w:line="276" w:lineRule="auto"/>
        <w:jc w:val="both"/>
        <w:rPr>
          <w:bCs/>
        </w:rPr>
      </w:pPr>
      <w:r w:rsidRPr="00857769">
        <w:rPr>
          <w:bCs/>
        </w:rPr>
        <w:t>5.2</w:t>
      </w:r>
      <w:r w:rsidR="00A263EA" w:rsidRPr="00857769">
        <w:rPr>
          <w:bCs/>
        </w:rPr>
        <w:t>2</w:t>
      </w:r>
      <w:r w:rsidRPr="00857769">
        <w:rPr>
          <w:bCs/>
        </w:rPr>
        <w:t>.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w:t>
      </w:r>
      <w:r w:rsidR="00502CF1">
        <w:rPr>
          <w:bCs/>
        </w:rPr>
        <w:t>,</w:t>
      </w:r>
      <w:r w:rsidRPr="00857769">
        <w:rPr>
          <w:bCs/>
        </w:rPr>
        <w:t xml:space="preserve"> чем за две недели до его начала, то работодатель по письменному заявлению </w:t>
      </w:r>
      <w:r w:rsidRPr="00857769">
        <w:rPr>
          <w:bCs/>
        </w:rPr>
        <w:lastRenderedPageBreak/>
        <w:t xml:space="preserve">работника обязан перенести ежегодный оплачиваемый отпуск на другой срок, согласованный с работником. </w:t>
      </w:r>
    </w:p>
    <w:p w:rsidR="00B70ADD" w:rsidRPr="00857769" w:rsidRDefault="00B70ADD" w:rsidP="000D1AED">
      <w:pPr>
        <w:spacing w:line="276" w:lineRule="auto"/>
        <w:jc w:val="both"/>
        <w:rPr>
          <w:bCs/>
        </w:rPr>
      </w:pPr>
      <w:r w:rsidRPr="00857769">
        <w:rPr>
          <w:bCs/>
        </w:rPr>
        <w:t>5.2</w:t>
      </w:r>
      <w:r w:rsidR="00A263EA" w:rsidRPr="00857769">
        <w:rPr>
          <w:bCs/>
        </w:rPr>
        <w:t>3</w:t>
      </w:r>
      <w:r w:rsidRPr="00857769">
        <w:rPr>
          <w:bCs/>
        </w:rPr>
        <w:t xml:space="preserve">. Ежегодный оплачиваемый отпуск должен быть продлен или перенесен на другой срок, определяемый работодателем с учетом пожеланий работника, в случаях: </w:t>
      </w:r>
    </w:p>
    <w:p w:rsidR="00B70ADD" w:rsidRPr="00857769" w:rsidRDefault="00B70ADD" w:rsidP="000D1AED">
      <w:pPr>
        <w:spacing w:line="276" w:lineRule="auto"/>
        <w:jc w:val="both"/>
        <w:rPr>
          <w:bCs/>
        </w:rPr>
      </w:pPr>
      <w:r w:rsidRPr="00857769">
        <w:rPr>
          <w:bCs/>
        </w:rPr>
        <w:t xml:space="preserve">- временной нетрудоспособности работника; </w:t>
      </w:r>
    </w:p>
    <w:p w:rsidR="00B70ADD" w:rsidRPr="00857769" w:rsidRDefault="00B70ADD" w:rsidP="000D1AED">
      <w:pPr>
        <w:spacing w:line="276" w:lineRule="auto"/>
        <w:jc w:val="both"/>
        <w:rPr>
          <w:bCs/>
        </w:rPr>
      </w:pPr>
      <w:r w:rsidRPr="00857769">
        <w:rPr>
          <w:bCs/>
        </w:rPr>
        <w:t xml:space="preserve">-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B70ADD" w:rsidRPr="00857769" w:rsidRDefault="00B70ADD" w:rsidP="000D1AED">
      <w:pPr>
        <w:spacing w:line="276" w:lineRule="auto"/>
        <w:jc w:val="both"/>
        <w:rPr>
          <w:bCs/>
        </w:rPr>
      </w:pPr>
      <w:r w:rsidRPr="00857769">
        <w:rPr>
          <w:bCs/>
        </w:rPr>
        <w:t xml:space="preserve">- в других случаях, предусмотренных трудовым законодательством, локальными нормативными актами Учреждения. </w:t>
      </w:r>
    </w:p>
    <w:p w:rsidR="00B70ADD" w:rsidRPr="00857769" w:rsidRDefault="00B70ADD" w:rsidP="000D1AED">
      <w:pPr>
        <w:spacing w:line="276" w:lineRule="auto"/>
        <w:jc w:val="both"/>
        <w:rPr>
          <w:bCs/>
        </w:rPr>
      </w:pPr>
      <w:r w:rsidRPr="00857769">
        <w:rPr>
          <w:bCs/>
        </w:rPr>
        <w:t>5.</w:t>
      </w:r>
      <w:r w:rsidR="00A263EA" w:rsidRPr="00857769">
        <w:rPr>
          <w:bCs/>
        </w:rPr>
        <w:t>24</w:t>
      </w:r>
      <w:r w:rsidRPr="00857769">
        <w:rPr>
          <w:bCs/>
        </w:rPr>
        <w:t xml:space="preserve">. 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B70ADD" w:rsidRPr="00857769" w:rsidRDefault="00B70ADD" w:rsidP="000D1AED">
      <w:pPr>
        <w:spacing w:line="276" w:lineRule="auto"/>
        <w:jc w:val="both"/>
        <w:rPr>
          <w:bCs/>
        </w:rPr>
      </w:pPr>
      <w:r w:rsidRPr="00857769">
        <w:rPr>
          <w:bCs/>
        </w:rPr>
        <w:t>5.</w:t>
      </w:r>
      <w:r w:rsidR="00A263EA" w:rsidRPr="00857769">
        <w:rPr>
          <w:bCs/>
        </w:rPr>
        <w:t>25</w:t>
      </w:r>
      <w:r w:rsidRPr="00857769">
        <w:rPr>
          <w:bCs/>
        </w:rPr>
        <w:t xml:space="preserve">. 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 </w:t>
      </w:r>
    </w:p>
    <w:p w:rsidR="00B70ADD" w:rsidRPr="00857769" w:rsidRDefault="00B70ADD" w:rsidP="000D1AED">
      <w:pPr>
        <w:spacing w:before="100" w:beforeAutospacing="1" w:after="100" w:afterAutospacing="1" w:line="276" w:lineRule="auto"/>
        <w:jc w:val="both"/>
        <w:rPr>
          <w:b/>
          <w:bCs/>
        </w:rPr>
      </w:pPr>
      <w:bookmarkStart w:id="3" w:name="_Toc364241473"/>
      <w:r w:rsidRPr="00857769">
        <w:rPr>
          <w:b/>
          <w:bCs/>
        </w:rPr>
        <w:t>6. Поощрения за труд</w:t>
      </w:r>
      <w:bookmarkEnd w:id="3"/>
    </w:p>
    <w:p w:rsidR="00B70ADD" w:rsidRPr="00136BD9" w:rsidRDefault="00B70ADD" w:rsidP="000D1AED">
      <w:pPr>
        <w:spacing w:line="276" w:lineRule="auto"/>
        <w:jc w:val="both"/>
        <w:rPr>
          <w:bCs/>
        </w:rPr>
      </w:pPr>
      <w:r w:rsidRPr="00136BD9">
        <w:rPr>
          <w:bCs/>
        </w:rPr>
        <w:t xml:space="preserve">6.1.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 </w:t>
      </w:r>
    </w:p>
    <w:p w:rsidR="00B70ADD" w:rsidRPr="00136BD9" w:rsidRDefault="00B70ADD" w:rsidP="000D1AED">
      <w:pPr>
        <w:spacing w:line="276" w:lineRule="auto"/>
        <w:jc w:val="both"/>
        <w:rPr>
          <w:bCs/>
        </w:rPr>
      </w:pPr>
      <w:r w:rsidRPr="00136BD9">
        <w:rPr>
          <w:bCs/>
        </w:rPr>
        <w:t xml:space="preserve">- объявление благодарности; </w:t>
      </w:r>
    </w:p>
    <w:p w:rsidR="00B70ADD" w:rsidRPr="00136BD9" w:rsidRDefault="00B70ADD" w:rsidP="000D1AED">
      <w:pPr>
        <w:spacing w:line="276" w:lineRule="auto"/>
        <w:jc w:val="both"/>
        <w:rPr>
          <w:bCs/>
        </w:rPr>
      </w:pPr>
      <w:r w:rsidRPr="00136BD9">
        <w:rPr>
          <w:bCs/>
        </w:rPr>
        <w:t xml:space="preserve">- выдача денежной премии; </w:t>
      </w:r>
    </w:p>
    <w:p w:rsidR="00B70ADD" w:rsidRPr="00136BD9" w:rsidRDefault="00B70ADD" w:rsidP="000D1AED">
      <w:pPr>
        <w:spacing w:line="276" w:lineRule="auto"/>
        <w:jc w:val="both"/>
        <w:rPr>
          <w:bCs/>
        </w:rPr>
      </w:pPr>
      <w:r w:rsidRPr="00136BD9">
        <w:rPr>
          <w:bCs/>
        </w:rPr>
        <w:t xml:space="preserve">- награждение ценным подарком; </w:t>
      </w:r>
    </w:p>
    <w:p w:rsidR="00B70ADD" w:rsidRPr="00136BD9" w:rsidRDefault="00B70ADD" w:rsidP="000D1AED">
      <w:pPr>
        <w:spacing w:line="276" w:lineRule="auto"/>
        <w:jc w:val="both"/>
        <w:rPr>
          <w:bCs/>
        </w:rPr>
      </w:pPr>
      <w:r w:rsidRPr="00136BD9">
        <w:rPr>
          <w:bCs/>
        </w:rPr>
        <w:t xml:space="preserve">- награждение почетной грамотой; </w:t>
      </w:r>
    </w:p>
    <w:p w:rsidR="00B70ADD" w:rsidRPr="00136BD9" w:rsidRDefault="00B70ADD" w:rsidP="000D1AED">
      <w:pPr>
        <w:spacing w:line="276" w:lineRule="auto"/>
        <w:jc w:val="both"/>
        <w:rPr>
          <w:bCs/>
        </w:rPr>
      </w:pPr>
      <w:r w:rsidRPr="00136BD9">
        <w:rPr>
          <w:bCs/>
        </w:rPr>
        <w:t xml:space="preserve">- другие виды поощрений. </w:t>
      </w:r>
    </w:p>
    <w:p w:rsidR="00B70ADD" w:rsidRPr="00136BD9" w:rsidRDefault="00B70ADD" w:rsidP="000D1AED">
      <w:pPr>
        <w:spacing w:line="276" w:lineRule="auto"/>
        <w:jc w:val="both"/>
        <w:rPr>
          <w:bCs/>
        </w:rPr>
      </w:pPr>
      <w:r w:rsidRPr="00136BD9">
        <w:rPr>
          <w:bCs/>
        </w:rPr>
        <w:t xml:space="preserve">В отношении работника могут применяться одновременно несколько видов поощрения. </w:t>
      </w:r>
    </w:p>
    <w:p w:rsidR="00B70ADD" w:rsidRPr="002A5B0C" w:rsidRDefault="00B70ADD" w:rsidP="000D1AED">
      <w:pPr>
        <w:spacing w:line="276" w:lineRule="auto"/>
        <w:jc w:val="both"/>
        <w:rPr>
          <w:bCs/>
          <w:color w:val="FF0000"/>
        </w:rPr>
      </w:pPr>
      <w:r w:rsidRPr="00136BD9">
        <w:rPr>
          <w:bCs/>
        </w:rPr>
        <w:t xml:space="preserve">Поощрения оформляются приказом  работодателя, сведения о поощрениях заносятся в </w:t>
      </w:r>
      <w:r w:rsidRPr="00E615AE">
        <w:rPr>
          <w:bCs/>
        </w:rPr>
        <w:t>трудовую книжку</w:t>
      </w:r>
      <w:r w:rsidR="00E615AE">
        <w:rPr>
          <w:bCs/>
        </w:rPr>
        <w:t>(бумажного формата)</w:t>
      </w:r>
      <w:r w:rsidRPr="00E615AE">
        <w:rPr>
          <w:bCs/>
        </w:rPr>
        <w:t xml:space="preserve"> работника.</w:t>
      </w:r>
      <w:r w:rsidRPr="002A5B0C">
        <w:rPr>
          <w:bCs/>
          <w:color w:val="FF0000"/>
        </w:rPr>
        <w:t xml:space="preserve"> </w:t>
      </w:r>
    </w:p>
    <w:p w:rsidR="00B70ADD" w:rsidRPr="00136BD9" w:rsidRDefault="00B70ADD" w:rsidP="000D1AED">
      <w:pPr>
        <w:spacing w:line="276" w:lineRule="auto"/>
        <w:jc w:val="both"/>
        <w:rPr>
          <w:bCs/>
        </w:rPr>
      </w:pPr>
      <w:r w:rsidRPr="00136BD9">
        <w:rPr>
          <w:bCs/>
        </w:rPr>
        <w:t>6.2. Работники Учреждения могут представляться к награждению государственным</w:t>
      </w:r>
      <w:r w:rsidR="00A263EA" w:rsidRPr="00136BD9">
        <w:rPr>
          <w:bCs/>
        </w:rPr>
        <w:t xml:space="preserve">и наградами Российской Федерации, </w:t>
      </w:r>
      <w:r w:rsidR="005B5C35" w:rsidRPr="00136BD9">
        <w:rPr>
          <w:bCs/>
        </w:rPr>
        <w:t xml:space="preserve">Правительственными наградами </w:t>
      </w:r>
      <w:r w:rsidR="00A263EA" w:rsidRPr="00136BD9">
        <w:rPr>
          <w:bCs/>
        </w:rPr>
        <w:t>Свердловской области и Муниципального образования город Нижний Тагил</w:t>
      </w:r>
      <w:r w:rsidRPr="00136BD9">
        <w:rPr>
          <w:bCs/>
        </w:rPr>
        <w:t xml:space="preserve">. </w:t>
      </w:r>
    </w:p>
    <w:p w:rsidR="00B70ADD" w:rsidRPr="00136BD9" w:rsidRDefault="00B70ADD" w:rsidP="000D1AED">
      <w:pPr>
        <w:spacing w:before="100" w:beforeAutospacing="1" w:after="100" w:afterAutospacing="1" w:line="276" w:lineRule="auto"/>
        <w:jc w:val="both"/>
        <w:rPr>
          <w:b/>
          <w:bCs/>
        </w:rPr>
      </w:pPr>
      <w:bookmarkStart w:id="4" w:name="_Toc364241474"/>
      <w:r w:rsidRPr="00136BD9">
        <w:rPr>
          <w:b/>
          <w:bCs/>
        </w:rPr>
        <w:t>7. Дисциплинарные взыскания</w:t>
      </w:r>
      <w:bookmarkEnd w:id="4"/>
    </w:p>
    <w:p w:rsidR="00B70ADD" w:rsidRPr="00136BD9" w:rsidRDefault="00B70ADD" w:rsidP="000D1AED">
      <w:pPr>
        <w:spacing w:line="276" w:lineRule="auto"/>
        <w:jc w:val="both"/>
        <w:rPr>
          <w:bCs/>
        </w:rPr>
      </w:pPr>
      <w:r w:rsidRPr="00136BD9">
        <w:rPr>
          <w:bCs/>
        </w:rPr>
        <w:t xml:space="preserve">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B70ADD" w:rsidRPr="00136BD9" w:rsidRDefault="00B70ADD" w:rsidP="000D1AED">
      <w:pPr>
        <w:spacing w:line="276" w:lineRule="auto"/>
        <w:jc w:val="both"/>
        <w:rPr>
          <w:bCs/>
        </w:rPr>
      </w:pPr>
      <w:r w:rsidRPr="00136BD9">
        <w:rPr>
          <w:bCs/>
        </w:rPr>
        <w:t xml:space="preserve">- замечание; </w:t>
      </w:r>
    </w:p>
    <w:p w:rsidR="00B70ADD" w:rsidRPr="00136BD9" w:rsidRDefault="00B70ADD" w:rsidP="000D1AED">
      <w:pPr>
        <w:spacing w:line="276" w:lineRule="auto"/>
        <w:jc w:val="both"/>
        <w:rPr>
          <w:bCs/>
        </w:rPr>
      </w:pPr>
      <w:r w:rsidRPr="00136BD9">
        <w:rPr>
          <w:bCs/>
        </w:rPr>
        <w:t xml:space="preserve">- выговор; </w:t>
      </w:r>
    </w:p>
    <w:p w:rsidR="00B70ADD" w:rsidRPr="00136BD9" w:rsidRDefault="00B70ADD" w:rsidP="000D1AED">
      <w:pPr>
        <w:spacing w:line="276" w:lineRule="auto"/>
        <w:jc w:val="both"/>
        <w:rPr>
          <w:bCs/>
        </w:rPr>
      </w:pPr>
      <w:r w:rsidRPr="00136BD9">
        <w:rPr>
          <w:bCs/>
        </w:rPr>
        <w:t xml:space="preserve">- увольнение по соответствующим основаниям. </w:t>
      </w:r>
    </w:p>
    <w:p w:rsidR="00B70ADD" w:rsidRPr="00136BD9" w:rsidRDefault="00B70ADD" w:rsidP="000D1AED">
      <w:pPr>
        <w:spacing w:line="276" w:lineRule="auto"/>
        <w:jc w:val="both"/>
        <w:rPr>
          <w:bCs/>
        </w:rPr>
      </w:pPr>
      <w:r w:rsidRPr="00136BD9">
        <w:rPr>
          <w:bCs/>
        </w:rPr>
        <w:t xml:space="preserve">7.2. При наложении дисциплинарного взыскания должны учитываться тяжесть совершенного проступка и обстоятельства, при которых он был совершен. </w:t>
      </w:r>
    </w:p>
    <w:p w:rsidR="00B70ADD" w:rsidRPr="00136BD9" w:rsidRDefault="00B70ADD" w:rsidP="000D1AED">
      <w:pPr>
        <w:spacing w:line="276" w:lineRule="auto"/>
        <w:jc w:val="both"/>
        <w:rPr>
          <w:bCs/>
        </w:rPr>
      </w:pPr>
      <w:r w:rsidRPr="00136BD9">
        <w:rPr>
          <w:bCs/>
        </w:rPr>
        <w:lastRenderedPageBreak/>
        <w:t xml:space="preserve">7.3.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
    <w:p w:rsidR="00B70ADD" w:rsidRPr="00136BD9" w:rsidRDefault="00B70ADD" w:rsidP="000D1AED">
      <w:pPr>
        <w:spacing w:line="276" w:lineRule="auto"/>
        <w:jc w:val="both"/>
        <w:rPr>
          <w:bCs/>
        </w:rPr>
      </w:pPr>
      <w:r w:rsidRPr="00136BD9">
        <w:rPr>
          <w:bCs/>
        </w:rPr>
        <w:t xml:space="preserve">Непредоставление работником объяснения не является препятствием для применения дисциплинарного взыскания. </w:t>
      </w:r>
    </w:p>
    <w:p w:rsidR="00B70ADD" w:rsidRPr="00136BD9" w:rsidRDefault="00B70ADD" w:rsidP="000D1AED">
      <w:pPr>
        <w:spacing w:line="276" w:lineRule="auto"/>
        <w:jc w:val="both"/>
        <w:rPr>
          <w:bCs/>
        </w:rPr>
      </w:pPr>
      <w:r w:rsidRPr="00136BD9">
        <w:rPr>
          <w:bCs/>
        </w:rPr>
        <w:t xml:space="preserve">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B70ADD" w:rsidRPr="00136BD9" w:rsidRDefault="00B70ADD" w:rsidP="000D1AED">
      <w:pPr>
        <w:spacing w:line="276" w:lineRule="auto"/>
        <w:jc w:val="both"/>
        <w:rPr>
          <w:bCs/>
        </w:rPr>
      </w:pPr>
      <w:r w:rsidRPr="00136BD9">
        <w:rPr>
          <w:bCs/>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B70ADD" w:rsidRPr="00136BD9" w:rsidRDefault="00B70ADD" w:rsidP="000D1AED">
      <w:pPr>
        <w:spacing w:line="276" w:lineRule="auto"/>
        <w:jc w:val="both"/>
        <w:rPr>
          <w:bCs/>
        </w:rPr>
      </w:pPr>
      <w:r w:rsidRPr="00136BD9">
        <w:rPr>
          <w:bCs/>
        </w:rPr>
        <w:t xml:space="preserve">7.5. За каждый дисциплинарный проступок может быть применено только одно дисциплинарное взыскание. </w:t>
      </w:r>
    </w:p>
    <w:p w:rsidR="00B70ADD" w:rsidRPr="00136BD9" w:rsidRDefault="00B70ADD" w:rsidP="000D1AED">
      <w:pPr>
        <w:spacing w:line="276" w:lineRule="auto"/>
        <w:jc w:val="both"/>
        <w:rPr>
          <w:bCs/>
        </w:rPr>
      </w:pPr>
      <w:r w:rsidRPr="00136BD9">
        <w:rPr>
          <w:bCs/>
        </w:rPr>
        <w:t>7.6.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w:t>
      </w:r>
      <w:r w:rsidR="005B5C35" w:rsidRPr="00136BD9">
        <w:rPr>
          <w:bCs/>
        </w:rPr>
        <w:t xml:space="preserve"> </w:t>
      </w:r>
      <w:r w:rsidRPr="00136BD9">
        <w:rPr>
          <w:bCs/>
        </w:rPr>
        <w:t xml:space="preserve"> под роспись, то составляется соответствующий акт. </w:t>
      </w:r>
    </w:p>
    <w:p w:rsidR="00B70ADD" w:rsidRPr="00136BD9" w:rsidRDefault="00B70ADD" w:rsidP="000D1AED">
      <w:pPr>
        <w:spacing w:line="276" w:lineRule="auto"/>
        <w:jc w:val="both"/>
        <w:rPr>
          <w:bCs/>
        </w:rPr>
      </w:pPr>
      <w:r w:rsidRPr="00136BD9">
        <w:rPr>
          <w:bCs/>
        </w:rPr>
        <w:t xml:space="preserve">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представительного органа работников. </w:t>
      </w:r>
    </w:p>
    <w:p w:rsidR="00B70ADD" w:rsidRPr="00136BD9" w:rsidRDefault="00B70ADD" w:rsidP="000D1AED">
      <w:pPr>
        <w:spacing w:before="100" w:beforeAutospacing="1" w:after="100" w:afterAutospacing="1" w:line="276" w:lineRule="auto"/>
        <w:jc w:val="both"/>
        <w:outlineLvl w:val="1"/>
        <w:rPr>
          <w:b/>
          <w:bCs/>
        </w:rPr>
      </w:pPr>
      <w:bookmarkStart w:id="5" w:name="_Toc364241475"/>
      <w:r w:rsidRPr="00136BD9">
        <w:rPr>
          <w:b/>
          <w:bCs/>
        </w:rPr>
        <w:t>8. Ответственность работников Учреждения</w:t>
      </w:r>
      <w:bookmarkEnd w:id="5"/>
    </w:p>
    <w:p w:rsidR="00B70ADD" w:rsidRPr="00136BD9" w:rsidRDefault="00B70ADD" w:rsidP="000D1AED">
      <w:pPr>
        <w:spacing w:line="276" w:lineRule="auto"/>
        <w:jc w:val="both"/>
        <w:rPr>
          <w:bCs/>
        </w:rPr>
      </w:pPr>
      <w:r w:rsidRPr="00136BD9">
        <w:rPr>
          <w:bCs/>
        </w:rPr>
        <w:t xml:space="preserve">8.1.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w:t>
      </w:r>
    </w:p>
    <w:p w:rsidR="00B70ADD" w:rsidRPr="000700D7" w:rsidRDefault="00B70ADD" w:rsidP="000D1AED">
      <w:pPr>
        <w:spacing w:line="276" w:lineRule="auto"/>
        <w:jc w:val="both"/>
        <w:rPr>
          <w:color w:val="FF0000"/>
        </w:rPr>
      </w:pPr>
      <w:r w:rsidRPr="00136BD9">
        <w:rPr>
          <w:bCs/>
        </w:rPr>
        <w:t xml:space="preserve">8.2. Ответственность педагогических работников устанавливаются статьёй 48 Федерального закона «Об образовании в Российской Федерации». </w:t>
      </w:r>
    </w:p>
    <w:p w:rsidR="00B70ADD" w:rsidRPr="000700D7" w:rsidRDefault="00B70ADD" w:rsidP="00BF4731">
      <w:pPr>
        <w:pStyle w:val="a3"/>
        <w:rPr>
          <w:color w:val="FF0000"/>
        </w:rPr>
      </w:pPr>
    </w:p>
    <w:p w:rsidR="00B70ADD" w:rsidRPr="000700D7" w:rsidRDefault="00B70ADD" w:rsidP="00BF4731">
      <w:pPr>
        <w:pStyle w:val="a3"/>
        <w:rPr>
          <w:color w:val="FF0000"/>
        </w:rPr>
      </w:pPr>
    </w:p>
    <w:sectPr w:rsidR="00B70ADD" w:rsidRPr="000700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108FB"/>
    <w:multiLevelType w:val="hybridMultilevel"/>
    <w:tmpl w:val="4E14ECFE"/>
    <w:lvl w:ilvl="0" w:tplc="90E62D28">
      <w:start w:val="1"/>
      <w:numFmt w:val="bullet"/>
      <w:lvlText w:val=""/>
      <w:lvlJc w:val="left"/>
      <w:pPr>
        <w:tabs>
          <w:tab w:val="num" w:pos="720"/>
        </w:tabs>
        <w:ind w:left="720" w:hanging="360"/>
      </w:pPr>
      <w:rPr>
        <w:rFonts w:ascii="Symbol" w:hAnsi="Symbol" w:hint="default"/>
        <w:sz w:val="20"/>
      </w:rPr>
    </w:lvl>
    <w:lvl w:ilvl="1" w:tplc="E0FE27B8" w:tentative="1">
      <w:start w:val="1"/>
      <w:numFmt w:val="bullet"/>
      <w:lvlText w:val="o"/>
      <w:lvlJc w:val="left"/>
      <w:pPr>
        <w:tabs>
          <w:tab w:val="num" w:pos="1440"/>
        </w:tabs>
        <w:ind w:left="1440" w:hanging="360"/>
      </w:pPr>
      <w:rPr>
        <w:rFonts w:ascii="Courier New" w:hAnsi="Courier New" w:hint="default"/>
        <w:sz w:val="20"/>
      </w:rPr>
    </w:lvl>
    <w:lvl w:ilvl="2" w:tplc="3D72CB4A" w:tentative="1">
      <w:start w:val="1"/>
      <w:numFmt w:val="bullet"/>
      <w:lvlText w:val=""/>
      <w:lvlJc w:val="left"/>
      <w:pPr>
        <w:tabs>
          <w:tab w:val="num" w:pos="2160"/>
        </w:tabs>
        <w:ind w:left="2160" w:hanging="360"/>
      </w:pPr>
      <w:rPr>
        <w:rFonts w:ascii="Wingdings" w:hAnsi="Wingdings" w:hint="default"/>
        <w:sz w:val="20"/>
      </w:rPr>
    </w:lvl>
    <w:lvl w:ilvl="3" w:tplc="91FE3410" w:tentative="1">
      <w:start w:val="1"/>
      <w:numFmt w:val="bullet"/>
      <w:lvlText w:val=""/>
      <w:lvlJc w:val="left"/>
      <w:pPr>
        <w:tabs>
          <w:tab w:val="num" w:pos="2880"/>
        </w:tabs>
        <w:ind w:left="2880" w:hanging="360"/>
      </w:pPr>
      <w:rPr>
        <w:rFonts w:ascii="Wingdings" w:hAnsi="Wingdings" w:hint="default"/>
        <w:sz w:val="20"/>
      </w:rPr>
    </w:lvl>
    <w:lvl w:ilvl="4" w:tplc="D8E671FA" w:tentative="1">
      <w:start w:val="1"/>
      <w:numFmt w:val="bullet"/>
      <w:lvlText w:val=""/>
      <w:lvlJc w:val="left"/>
      <w:pPr>
        <w:tabs>
          <w:tab w:val="num" w:pos="3600"/>
        </w:tabs>
        <w:ind w:left="3600" w:hanging="360"/>
      </w:pPr>
      <w:rPr>
        <w:rFonts w:ascii="Wingdings" w:hAnsi="Wingdings" w:hint="default"/>
        <w:sz w:val="20"/>
      </w:rPr>
    </w:lvl>
    <w:lvl w:ilvl="5" w:tplc="E4D20A86" w:tentative="1">
      <w:start w:val="1"/>
      <w:numFmt w:val="bullet"/>
      <w:lvlText w:val=""/>
      <w:lvlJc w:val="left"/>
      <w:pPr>
        <w:tabs>
          <w:tab w:val="num" w:pos="4320"/>
        </w:tabs>
        <w:ind w:left="4320" w:hanging="360"/>
      </w:pPr>
      <w:rPr>
        <w:rFonts w:ascii="Wingdings" w:hAnsi="Wingdings" w:hint="default"/>
        <w:sz w:val="20"/>
      </w:rPr>
    </w:lvl>
    <w:lvl w:ilvl="6" w:tplc="1B98DCF6" w:tentative="1">
      <w:start w:val="1"/>
      <w:numFmt w:val="bullet"/>
      <w:lvlText w:val=""/>
      <w:lvlJc w:val="left"/>
      <w:pPr>
        <w:tabs>
          <w:tab w:val="num" w:pos="5040"/>
        </w:tabs>
        <w:ind w:left="5040" w:hanging="360"/>
      </w:pPr>
      <w:rPr>
        <w:rFonts w:ascii="Wingdings" w:hAnsi="Wingdings" w:hint="default"/>
        <w:sz w:val="20"/>
      </w:rPr>
    </w:lvl>
    <w:lvl w:ilvl="7" w:tplc="51E66868" w:tentative="1">
      <w:start w:val="1"/>
      <w:numFmt w:val="bullet"/>
      <w:lvlText w:val=""/>
      <w:lvlJc w:val="left"/>
      <w:pPr>
        <w:tabs>
          <w:tab w:val="num" w:pos="5760"/>
        </w:tabs>
        <w:ind w:left="5760" w:hanging="360"/>
      </w:pPr>
      <w:rPr>
        <w:rFonts w:ascii="Wingdings" w:hAnsi="Wingdings" w:hint="default"/>
        <w:sz w:val="20"/>
      </w:rPr>
    </w:lvl>
    <w:lvl w:ilvl="8" w:tplc="C4C8E1E6"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00DC6"/>
    <w:multiLevelType w:val="hybridMultilevel"/>
    <w:tmpl w:val="187252B8"/>
    <w:lvl w:ilvl="0" w:tplc="D138D00C">
      <w:start w:val="1"/>
      <w:numFmt w:val="bullet"/>
      <w:lvlText w:val=""/>
      <w:lvlJc w:val="left"/>
      <w:pPr>
        <w:tabs>
          <w:tab w:val="num" w:pos="720"/>
        </w:tabs>
        <w:ind w:left="720" w:hanging="360"/>
      </w:pPr>
      <w:rPr>
        <w:rFonts w:ascii="Symbol" w:hAnsi="Symbol" w:hint="default"/>
        <w:sz w:val="20"/>
      </w:rPr>
    </w:lvl>
    <w:lvl w:ilvl="1" w:tplc="E49CEE5C" w:tentative="1">
      <w:start w:val="1"/>
      <w:numFmt w:val="bullet"/>
      <w:lvlText w:val="o"/>
      <w:lvlJc w:val="left"/>
      <w:pPr>
        <w:tabs>
          <w:tab w:val="num" w:pos="1440"/>
        </w:tabs>
        <w:ind w:left="1440" w:hanging="360"/>
      </w:pPr>
      <w:rPr>
        <w:rFonts w:ascii="Courier New" w:hAnsi="Courier New" w:hint="default"/>
        <w:sz w:val="20"/>
      </w:rPr>
    </w:lvl>
    <w:lvl w:ilvl="2" w:tplc="ED58E6E2" w:tentative="1">
      <w:start w:val="1"/>
      <w:numFmt w:val="bullet"/>
      <w:lvlText w:val=""/>
      <w:lvlJc w:val="left"/>
      <w:pPr>
        <w:tabs>
          <w:tab w:val="num" w:pos="2160"/>
        </w:tabs>
        <w:ind w:left="2160" w:hanging="360"/>
      </w:pPr>
      <w:rPr>
        <w:rFonts w:ascii="Wingdings" w:hAnsi="Wingdings" w:hint="default"/>
        <w:sz w:val="20"/>
      </w:rPr>
    </w:lvl>
    <w:lvl w:ilvl="3" w:tplc="FD4E456C" w:tentative="1">
      <w:start w:val="1"/>
      <w:numFmt w:val="bullet"/>
      <w:lvlText w:val=""/>
      <w:lvlJc w:val="left"/>
      <w:pPr>
        <w:tabs>
          <w:tab w:val="num" w:pos="2880"/>
        </w:tabs>
        <w:ind w:left="2880" w:hanging="360"/>
      </w:pPr>
      <w:rPr>
        <w:rFonts w:ascii="Wingdings" w:hAnsi="Wingdings" w:hint="default"/>
        <w:sz w:val="20"/>
      </w:rPr>
    </w:lvl>
    <w:lvl w:ilvl="4" w:tplc="A67A433E" w:tentative="1">
      <w:start w:val="1"/>
      <w:numFmt w:val="bullet"/>
      <w:lvlText w:val=""/>
      <w:lvlJc w:val="left"/>
      <w:pPr>
        <w:tabs>
          <w:tab w:val="num" w:pos="3600"/>
        </w:tabs>
        <w:ind w:left="3600" w:hanging="360"/>
      </w:pPr>
      <w:rPr>
        <w:rFonts w:ascii="Wingdings" w:hAnsi="Wingdings" w:hint="default"/>
        <w:sz w:val="20"/>
      </w:rPr>
    </w:lvl>
    <w:lvl w:ilvl="5" w:tplc="195AF58E" w:tentative="1">
      <w:start w:val="1"/>
      <w:numFmt w:val="bullet"/>
      <w:lvlText w:val=""/>
      <w:lvlJc w:val="left"/>
      <w:pPr>
        <w:tabs>
          <w:tab w:val="num" w:pos="4320"/>
        </w:tabs>
        <w:ind w:left="4320" w:hanging="360"/>
      </w:pPr>
      <w:rPr>
        <w:rFonts w:ascii="Wingdings" w:hAnsi="Wingdings" w:hint="default"/>
        <w:sz w:val="20"/>
      </w:rPr>
    </w:lvl>
    <w:lvl w:ilvl="6" w:tplc="CE12355A" w:tentative="1">
      <w:start w:val="1"/>
      <w:numFmt w:val="bullet"/>
      <w:lvlText w:val=""/>
      <w:lvlJc w:val="left"/>
      <w:pPr>
        <w:tabs>
          <w:tab w:val="num" w:pos="5040"/>
        </w:tabs>
        <w:ind w:left="5040" w:hanging="360"/>
      </w:pPr>
      <w:rPr>
        <w:rFonts w:ascii="Wingdings" w:hAnsi="Wingdings" w:hint="default"/>
        <w:sz w:val="20"/>
      </w:rPr>
    </w:lvl>
    <w:lvl w:ilvl="7" w:tplc="48820FAC" w:tentative="1">
      <w:start w:val="1"/>
      <w:numFmt w:val="bullet"/>
      <w:lvlText w:val=""/>
      <w:lvlJc w:val="left"/>
      <w:pPr>
        <w:tabs>
          <w:tab w:val="num" w:pos="5760"/>
        </w:tabs>
        <w:ind w:left="5760" w:hanging="360"/>
      </w:pPr>
      <w:rPr>
        <w:rFonts w:ascii="Wingdings" w:hAnsi="Wingdings" w:hint="default"/>
        <w:sz w:val="20"/>
      </w:rPr>
    </w:lvl>
    <w:lvl w:ilvl="8" w:tplc="99A25680"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C108A"/>
    <w:multiLevelType w:val="hybridMultilevel"/>
    <w:tmpl w:val="537891FA"/>
    <w:lvl w:ilvl="0" w:tplc="95EAD2C8">
      <w:start w:val="1"/>
      <w:numFmt w:val="bullet"/>
      <w:lvlText w:val=""/>
      <w:lvlJc w:val="left"/>
      <w:pPr>
        <w:tabs>
          <w:tab w:val="num" w:pos="720"/>
        </w:tabs>
        <w:ind w:left="720" w:hanging="360"/>
      </w:pPr>
      <w:rPr>
        <w:rFonts w:ascii="Symbol" w:hAnsi="Symbol" w:hint="default"/>
        <w:sz w:val="20"/>
      </w:rPr>
    </w:lvl>
    <w:lvl w:ilvl="1" w:tplc="EF4A72F0" w:tentative="1">
      <w:start w:val="1"/>
      <w:numFmt w:val="bullet"/>
      <w:lvlText w:val="o"/>
      <w:lvlJc w:val="left"/>
      <w:pPr>
        <w:tabs>
          <w:tab w:val="num" w:pos="1440"/>
        </w:tabs>
        <w:ind w:left="1440" w:hanging="360"/>
      </w:pPr>
      <w:rPr>
        <w:rFonts w:ascii="Courier New" w:hAnsi="Courier New" w:hint="default"/>
        <w:sz w:val="20"/>
      </w:rPr>
    </w:lvl>
    <w:lvl w:ilvl="2" w:tplc="DFD8E35C" w:tentative="1">
      <w:start w:val="1"/>
      <w:numFmt w:val="bullet"/>
      <w:lvlText w:val=""/>
      <w:lvlJc w:val="left"/>
      <w:pPr>
        <w:tabs>
          <w:tab w:val="num" w:pos="2160"/>
        </w:tabs>
        <w:ind w:left="2160" w:hanging="360"/>
      </w:pPr>
      <w:rPr>
        <w:rFonts w:ascii="Wingdings" w:hAnsi="Wingdings" w:hint="default"/>
        <w:sz w:val="20"/>
      </w:rPr>
    </w:lvl>
    <w:lvl w:ilvl="3" w:tplc="CA187BD6" w:tentative="1">
      <w:start w:val="1"/>
      <w:numFmt w:val="bullet"/>
      <w:lvlText w:val=""/>
      <w:lvlJc w:val="left"/>
      <w:pPr>
        <w:tabs>
          <w:tab w:val="num" w:pos="2880"/>
        </w:tabs>
        <w:ind w:left="2880" w:hanging="360"/>
      </w:pPr>
      <w:rPr>
        <w:rFonts w:ascii="Wingdings" w:hAnsi="Wingdings" w:hint="default"/>
        <w:sz w:val="20"/>
      </w:rPr>
    </w:lvl>
    <w:lvl w:ilvl="4" w:tplc="4002E61C" w:tentative="1">
      <w:start w:val="1"/>
      <w:numFmt w:val="bullet"/>
      <w:lvlText w:val=""/>
      <w:lvlJc w:val="left"/>
      <w:pPr>
        <w:tabs>
          <w:tab w:val="num" w:pos="3600"/>
        </w:tabs>
        <w:ind w:left="3600" w:hanging="360"/>
      </w:pPr>
      <w:rPr>
        <w:rFonts w:ascii="Wingdings" w:hAnsi="Wingdings" w:hint="default"/>
        <w:sz w:val="20"/>
      </w:rPr>
    </w:lvl>
    <w:lvl w:ilvl="5" w:tplc="42D66BB4" w:tentative="1">
      <w:start w:val="1"/>
      <w:numFmt w:val="bullet"/>
      <w:lvlText w:val=""/>
      <w:lvlJc w:val="left"/>
      <w:pPr>
        <w:tabs>
          <w:tab w:val="num" w:pos="4320"/>
        </w:tabs>
        <w:ind w:left="4320" w:hanging="360"/>
      </w:pPr>
      <w:rPr>
        <w:rFonts w:ascii="Wingdings" w:hAnsi="Wingdings" w:hint="default"/>
        <w:sz w:val="20"/>
      </w:rPr>
    </w:lvl>
    <w:lvl w:ilvl="6" w:tplc="4B4274EC" w:tentative="1">
      <w:start w:val="1"/>
      <w:numFmt w:val="bullet"/>
      <w:lvlText w:val=""/>
      <w:lvlJc w:val="left"/>
      <w:pPr>
        <w:tabs>
          <w:tab w:val="num" w:pos="5040"/>
        </w:tabs>
        <w:ind w:left="5040" w:hanging="360"/>
      </w:pPr>
      <w:rPr>
        <w:rFonts w:ascii="Wingdings" w:hAnsi="Wingdings" w:hint="default"/>
        <w:sz w:val="20"/>
      </w:rPr>
    </w:lvl>
    <w:lvl w:ilvl="7" w:tplc="F6BAE6CC" w:tentative="1">
      <w:start w:val="1"/>
      <w:numFmt w:val="bullet"/>
      <w:lvlText w:val=""/>
      <w:lvlJc w:val="left"/>
      <w:pPr>
        <w:tabs>
          <w:tab w:val="num" w:pos="5760"/>
        </w:tabs>
        <w:ind w:left="5760" w:hanging="360"/>
      </w:pPr>
      <w:rPr>
        <w:rFonts w:ascii="Wingdings" w:hAnsi="Wingdings" w:hint="default"/>
        <w:sz w:val="20"/>
      </w:rPr>
    </w:lvl>
    <w:lvl w:ilvl="8" w:tplc="AD563654" w:tentative="1">
      <w:start w:val="1"/>
      <w:numFmt w:val="bullet"/>
      <w:lvlText w:val=""/>
      <w:lvlJc w:val="left"/>
      <w:pPr>
        <w:tabs>
          <w:tab w:val="num" w:pos="6480"/>
        </w:tabs>
        <w:ind w:left="6480" w:hanging="360"/>
      </w:pPr>
      <w:rPr>
        <w:rFonts w:ascii="Wingdings" w:hAnsi="Wingdings" w:hint="default"/>
        <w:sz w:val="20"/>
      </w:rPr>
    </w:lvl>
  </w:abstractNum>
  <w:abstractNum w:abstractNumId="3">
    <w:nsid w:val="2EFE767D"/>
    <w:multiLevelType w:val="hybridMultilevel"/>
    <w:tmpl w:val="D128874E"/>
    <w:lvl w:ilvl="0" w:tplc="4F2A5326">
      <w:start w:val="1"/>
      <w:numFmt w:val="bullet"/>
      <w:lvlText w:val=""/>
      <w:lvlJc w:val="left"/>
      <w:pPr>
        <w:tabs>
          <w:tab w:val="num" w:pos="720"/>
        </w:tabs>
        <w:ind w:left="720" w:hanging="360"/>
      </w:pPr>
      <w:rPr>
        <w:rFonts w:ascii="Symbol" w:hAnsi="Symbol" w:hint="default"/>
        <w:sz w:val="20"/>
      </w:rPr>
    </w:lvl>
    <w:lvl w:ilvl="1" w:tplc="4AB20788" w:tentative="1">
      <w:start w:val="1"/>
      <w:numFmt w:val="bullet"/>
      <w:lvlText w:val="o"/>
      <w:lvlJc w:val="left"/>
      <w:pPr>
        <w:tabs>
          <w:tab w:val="num" w:pos="1440"/>
        </w:tabs>
        <w:ind w:left="1440" w:hanging="360"/>
      </w:pPr>
      <w:rPr>
        <w:rFonts w:ascii="Courier New" w:hAnsi="Courier New" w:hint="default"/>
        <w:sz w:val="20"/>
      </w:rPr>
    </w:lvl>
    <w:lvl w:ilvl="2" w:tplc="448C30FE" w:tentative="1">
      <w:start w:val="1"/>
      <w:numFmt w:val="bullet"/>
      <w:lvlText w:val=""/>
      <w:lvlJc w:val="left"/>
      <w:pPr>
        <w:tabs>
          <w:tab w:val="num" w:pos="2160"/>
        </w:tabs>
        <w:ind w:left="2160" w:hanging="360"/>
      </w:pPr>
      <w:rPr>
        <w:rFonts w:ascii="Wingdings" w:hAnsi="Wingdings" w:hint="default"/>
        <w:sz w:val="20"/>
      </w:rPr>
    </w:lvl>
    <w:lvl w:ilvl="3" w:tplc="F8CC2B90" w:tentative="1">
      <w:start w:val="1"/>
      <w:numFmt w:val="bullet"/>
      <w:lvlText w:val=""/>
      <w:lvlJc w:val="left"/>
      <w:pPr>
        <w:tabs>
          <w:tab w:val="num" w:pos="2880"/>
        </w:tabs>
        <w:ind w:left="2880" w:hanging="360"/>
      </w:pPr>
      <w:rPr>
        <w:rFonts w:ascii="Wingdings" w:hAnsi="Wingdings" w:hint="default"/>
        <w:sz w:val="20"/>
      </w:rPr>
    </w:lvl>
    <w:lvl w:ilvl="4" w:tplc="869C7CE4" w:tentative="1">
      <w:start w:val="1"/>
      <w:numFmt w:val="bullet"/>
      <w:lvlText w:val=""/>
      <w:lvlJc w:val="left"/>
      <w:pPr>
        <w:tabs>
          <w:tab w:val="num" w:pos="3600"/>
        </w:tabs>
        <w:ind w:left="3600" w:hanging="360"/>
      </w:pPr>
      <w:rPr>
        <w:rFonts w:ascii="Wingdings" w:hAnsi="Wingdings" w:hint="default"/>
        <w:sz w:val="20"/>
      </w:rPr>
    </w:lvl>
    <w:lvl w:ilvl="5" w:tplc="AAC032AC" w:tentative="1">
      <w:start w:val="1"/>
      <w:numFmt w:val="bullet"/>
      <w:lvlText w:val=""/>
      <w:lvlJc w:val="left"/>
      <w:pPr>
        <w:tabs>
          <w:tab w:val="num" w:pos="4320"/>
        </w:tabs>
        <w:ind w:left="4320" w:hanging="360"/>
      </w:pPr>
      <w:rPr>
        <w:rFonts w:ascii="Wingdings" w:hAnsi="Wingdings" w:hint="default"/>
        <w:sz w:val="20"/>
      </w:rPr>
    </w:lvl>
    <w:lvl w:ilvl="6" w:tplc="47E0D9E4" w:tentative="1">
      <w:start w:val="1"/>
      <w:numFmt w:val="bullet"/>
      <w:lvlText w:val=""/>
      <w:lvlJc w:val="left"/>
      <w:pPr>
        <w:tabs>
          <w:tab w:val="num" w:pos="5040"/>
        </w:tabs>
        <w:ind w:left="5040" w:hanging="360"/>
      </w:pPr>
      <w:rPr>
        <w:rFonts w:ascii="Wingdings" w:hAnsi="Wingdings" w:hint="default"/>
        <w:sz w:val="20"/>
      </w:rPr>
    </w:lvl>
    <w:lvl w:ilvl="7" w:tplc="AC165E7E" w:tentative="1">
      <w:start w:val="1"/>
      <w:numFmt w:val="bullet"/>
      <w:lvlText w:val=""/>
      <w:lvlJc w:val="left"/>
      <w:pPr>
        <w:tabs>
          <w:tab w:val="num" w:pos="5760"/>
        </w:tabs>
        <w:ind w:left="5760" w:hanging="360"/>
      </w:pPr>
      <w:rPr>
        <w:rFonts w:ascii="Wingdings" w:hAnsi="Wingdings" w:hint="default"/>
        <w:sz w:val="20"/>
      </w:rPr>
    </w:lvl>
    <w:lvl w:ilvl="8" w:tplc="9D1CA43A" w:tentative="1">
      <w:start w:val="1"/>
      <w:numFmt w:val="bullet"/>
      <w:lvlText w:val=""/>
      <w:lvlJc w:val="left"/>
      <w:pPr>
        <w:tabs>
          <w:tab w:val="num" w:pos="6480"/>
        </w:tabs>
        <w:ind w:left="6480" w:hanging="360"/>
      </w:pPr>
      <w:rPr>
        <w:rFonts w:ascii="Wingdings" w:hAnsi="Wingdings" w:hint="default"/>
        <w:sz w:val="20"/>
      </w:rPr>
    </w:lvl>
  </w:abstractNum>
  <w:abstractNum w:abstractNumId="4">
    <w:nsid w:val="348D4A38"/>
    <w:multiLevelType w:val="hybridMultilevel"/>
    <w:tmpl w:val="F134D754"/>
    <w:lvl w:ilvl="0" w:tplc="3A147E34">
      <w:start w:val="1"/>
      <w:numFmt w:val="bullet"/>
      <w:lvlText w:val=""/>
      <w:lvlJc w:val="left"/>
      <w:pPr>
        <w:tabs>
          <w:tab w:val="num" w:pos="720"/>
        </w:tabs>
        <w:ind w:left="720" w:hanging="360"/>
      </w:pPr>
      <w:rPr>
        <w:rFonts w:ascii="Symbol" w:hAnsi="Symbol" w:hint="default"/>
        <w:sz w:val="20"/>
      </w:rPr>
    </w:lvl>
    <w:lvl w:ilvl="1" w:tplc="ED44F228" w:tentative="1">
      <w:start w:val="1"/>
      <w:numFmt w:val="bullet"/>
      <w:lvlText w:val="o"/>
      <w:lvlJc w:val="left"/>
      <w:pPr>
        <w:tabs>
          <w:tab w:val="num" w:pos="1440"/>
        </w:tabs>
        <w:ind w:left="1440" w:hanging="360"/>
      </w:pPr>
      <w:rPr>
        <w:rFonts w:ascii="Courier New" w:hAnsi="Courier New" w:hint="default"/>
        <w:sz w:val="20"/>
      </w:rPr>
    </w:lvl>
    <w:lvl w:ilvl="2" w:tplc="92CE60A0" w:tentative="1">
      <w:start w:val="1"/>
      <w:numFmt w:val="bullet"/>
      <w:lvlText w:val=""/>
      <w:lvlJc w:val="left"/>
      <w:pPr>
        <w:tabs>
          <w:tab w:val="num" w:pos="2160"/>
        </w:tabs>
        <w:ind w:left="2160" w:hanging="360"/>
      </w:pPr>
      <w:rPr>
        <w:rFonts w:ascii="Wingdings" w:hAnsi="Wingdings" w:hint="default"/>
        <w:sz w:val="20"/>
      </w:rPr>
    </w:lvl>
    <w:lvl w:ilvl="3" w:tplc="76A41256" w:tentative="1">
      <w:start w:val="1"/>
      <w:numFmt w:val="bullet"/>
      <w:lvlText w:val=""/>
      <w:lvlJc w:val="left"/>
      <w:pPr>
        <w:tabs>
          <w:tab w:val="num" w:pos="2880"/>
        </w:tabs>
        <w:ind w:left="2880" w:hanging="360"/>
      </w:pPr>
      <w:rPr>
        <w:rFonts w:ascii="Wingdings" w:hAnsi="Wingdings" w:hint="default"/>
        <w:sz w:val="20"/>
      </w:rPr>
    </w:lvl>
    <w:lvl w:ilvl="4" w:tplc="F146B918" w:tentative="1">
      <w:start w:val="1"/>
      <w:numFmt w:val="bullet"/>
      <w:lvlText w:val=""/>
      <w:lvlJc w:val="left"/>
      <w:pPr>
        <w:tabs>
          <w:tab w:val="num" w:pos="3600"/>
        </w:tabs>
        <w:ind w:left="3600" w:hanging="360"/>
      </w:pPr>
      <w:rPr>
        <w:rFonts w:ascii="Wingdings" w:hAnsi="Wingdings" w:hint="default"/>
        <w:sz w:val="20"/>
      </w:rPr>
    </w:lvl>
    <w:lvl w:ilvl="5" w:tplc="87F4117E" w:tentative="1">
      <w:start w:val="1"/>
      <w:numFmt w:val="bullet"/>
      <w:lvlText w:val=""/>
      <w:lvlJc w:val="left"/>
      <w:pPr>
        <w:tabs>
          <w:tab w:val="num" w:pos="4320"/>
        </w:tabs>
        <w:ind w:left="4320" w:hanging="360"/>
      </w:pPr>
      <w:rPr>
        <w:rFonts w:ascii="Wingdings" w:hAnsi="Wingdings" w:hint="default"/>
        <w:sz w:val="20"/>
      </w:rPr>
    </w:lvl>
    <w:lvl w:ilvl="6" w:tplc="78445BA0" w:tentative="1">
      <w:start w:val="1"/>
      <w:numFmt w:val="bullet"/>
      <w:lvlText w:val=""/>
      <w:lvlJc w:val="left"/>
      <w:pPr>
        <w:tabs>
          <w:tab w:val="num" w:pos="5040"/>
        </w:tabs>
        <w:ind w:left="5040" w:hanging="360"/>
      </w:pPr>
      <w:rPr>
        <w:rFonts w:ascii="Wingdings" w:hAnsi="Wingdings" w:hint="default"/>
        <w:sz w:val="20"/>
      </w:rPr>
    </w:lvl>
    <w:lvl w:ilvl="7" w:tplc="8662E712" w:tentative="1">
      <w:start w:val="1"/>
      <w:numFmt w:val="bullet"/>
      <w:lvlText w:val=""/>
      <w:lvlJc w:val="left"/>
      <w:pPr>
        <w:tabs>
          <w:tab w:val="num" w:pos="5760"/>
        </w:tabs>
        <w:ind w:left="5760" w:hanging="360"/>
      </w:pPr>
      <w:rPr>
        <w:rFonts w:ascii="Wingdings" w:hAnsi="Wingdings" w:hint="default"/>
        <w:sz w:val="20"/>
      </w:rPr>
    </w:lvl>
    <w:lvl w:ilvl="8" w:tplc="29B8F73C" w:tentative="1">
      <w:start w:val="1"/>
      <w:numFmt w:val="bullet"/>
      <w:lvlText w:val=""/>
      <w:lvlJc w:val="left"/>
      <w:pPr>
        <w:tabs>
          <w:tab w:val="num" w:pos="6480"/>
        </w:tabs>
        <w:ind w:left="6480" w:hanging="360"/>
      </w:pPr>
      <w:rPr>
        <w:rFonts w:ascii="Wingdings" w:hAnsi="Wingdings" w:hint="default"/>
        <w:sz w:val="20"/>
      </w:rPr>
    </w:lvl>
  </w:abstractNum>
  <w:abstractNum w:abstractNumId="5">
    <w:nsid w:val="53617759"/>
    <w:multiLevelType w:val="hybridMultilevel"/>
    <w:tmpl w:val="A8D22E20"/>
    <w:lvl w:ilvl="0" w:tplc="DFA421E4">
      <w:start w:val="1"/>
      <w:numFmt w:val="bullet"/>
      <w:lvlText w:val=""/>
      <w:lvlJc w:val="left"/>
      <w:pPr>
        <w:tabs>
          <w:tab w:val="num" w:pos="720"/>
        </w:tabs>
        <w:ind w:left="720" w:hanging="360"/>
      </w:pPr>
      <w:rPr>
        <w:rFonts w:ascii="Symbol" w:hAnsi="Symbol" w:hint="default"/>
        <w:sz w:val="20"/>
      </w:rPr>
    </w:lvl>
    <w:lvl w:ilvl="1" w:tplc="6E1C89DC" w:tentative="1">
      <w:start w:val="1"/>
      <w:numFmt w:val="bullet"/>
      <w:lvlText w:val="o"/>
      <w:lvlJc w:val="left"/>
      <w:pPr>
        <w:tabs>
          <w:tab w:val="num" w:pos="1440"/>
        </w:tabs>
        <w:ind w:left="1440" w:hanging="360"/>
      </w:pPr>
      <w:rPr>
        <w:rFonts w:ascii="Courier New" w:hAnsi="Courier New" w:hint="default"/>
        <w:sz w:val="20"/>
      </w:rPr>
    </w:lvl>
    <w:lvl w:ilvl="2" w:tplc="5A48F278" w:tentative="1">
      <w:start w:val="1"/>
      <w:numFmt w:val="bullet"/>
      <w:lvlText w:val=""/>
      <w:lvlJc w:val="left"/>
      <w:pPr>
        <w:tabs>
          <w:tab w:val="num" w:pos="2160"/>
        </w:tabs>
        <w:ind w:left="2160" w:hanging="360"/>
      </w:pPr>
      <w:rPr>
        <w:rFonts w:ascii="Wingdings" w:hAnsi="Wingdings" w:hint="default"/>
        <w:sz w:val="20"/>
      </w:rPr>
    </w:lvl>
    <w:lvl w:ilvl="3" w:tplc="9D347302" w:tentative="1">
      <w:start w:val="1"/>
      <w:numFmt w:val="bullet"/>
      <w:lvlText w:val=""/>
      <w:lvlJc w:val="left"/>
      <w:pPr>
        <w:tabs>
          <w:tab w:val="num" w:pos="2880"/>
        </w:tabs>
        <w:ind w:left="2880" w:hanging="360"/>
      </w:pPr>
      <w:rPr>
        <w:rFonts w:ascii="Wingdings" w:hAnsi="Wingdings" w:hint="default"/>
        <w:sz w:val="20"/>
      </w:rPr>
    </w:lvl>
    <w:lvl w:ilvl="4" w:tplc="A412C9A2" w:tentative="1">
      <w:start w:val="1"/>
      <w:numFmt w:val="bullet"/>
      <w:lvlText w:val=""/>
      <w:lvlJc w:val="left"/>
      <w:pPr>
        <w:tabs>
          <w:tab w:val="num" w:pos="3600"/>
        </w:tabs>
        <w:ind w:left="3600" w:hanging="360"/>
      </w:pPr>
      <w:rPr>
        <w:rFonts w:ascii="Wingdings" w:hAnsi="Wingdings" w:hint="default"/>
        <w:sz w:val="20"/>
      </w:rPr>
    </w:lvl>
    <w:lvl w:ilvl="5" w:tplc="0ACEF82C" w:tentative="1">
      <w:start w:val="1"/>
      <w:numFmt w:val="bullet"/>
      <w:lvlText w:val=""/>
      <w:lvlJc w:val="left"/>
      <w:pPr>
        <w:tabs>
          <w:tab w:val="num" w:pos="4320"/>
        </w:tabs>
        <w:ind w:left="4320" w:hanging="360"/>
      </w:pPr>
      <w:rPr>
        <w:rFonts w:ascii="Wingdings" w:hAnsi="Wingdings" w:hint="default"/>
        <w:sz w:val="20"/>
      </w:rPr>
    </w:lvl>
    <w:lvl w:ilvl="6" w:tplc="59F45118" w:tentative="1">
      <w:start w:val="1"/>
      <w:numFmt w:val="bullet"/>
      <w:lvlText w:val=""/>
      <w:lvlJc w:val="left"/>
      <w:pPr>
        <w:tabs>
          <w:tab w:val="num" w:pos="5040"/>
        </w:tabs>
        <w:ind w:left="5040" w:hanging="360"/>
      </w:pPr>
      <w:rPr>
        <w:rFonts w:ascii="Wingdings" w:hAnsi="Wingdings" w:hint="default"/>
        <w:sz w:val="20"/>
      </w:rPr>
    </w:lvl>
    <w:lvl w:ilvl="7" w:tplc="6618439A" w:tentative="1">
      <w:start w:val="1"/>
      <w:numFmt w:val="bullet"/>
      <w:lvlText w:val=""/>
      <w:lvlJc w:val="left"/>
      <w:pPr>
        <w:tabs>
          <w:tab w:val="num" w:pos="5760"/>
        </w:tabs>
        <w:ind w:left="5760" w:hanging="360"/>
      </w:pPr>
      <w:rPr>
        <w:rFonts w:ascii="Wingdings" w:hAnsi="Wingdings" w:hint="default"/>
        <w:sz w:val="20"/>
      </w:rPr>
    </w:lvl>
    <w:lvl w:ilvl="8" w:tplc="F2BE2590" w:tentative="1">
      <w:start w:val="1"/>
      <w:numFmt w:val="bullet"/>
      <w:lvlText w:val=""/>
      <w:lvlJc w:val="left"/>
      <w:pPr>
        <w:tabs>
          <w:tab w:val="num" w:pos="6480"/>
        </w:tabs>
        <w:ind w:left="6480" w:hanging="360"/>
      </w:pPr>
      <w:rPr>
        <w:rFonts w:ascii="Wingdings" w:hAnsi="Wingdings" w:hint="default"/>
        <w:sz w:val="20"/>
      </w:rPr>
    </w:lvl>
  </w:abstractNum>
  <w:abstractNum w:abstractNumId="6">
    <w:nsid w:val="5D2B7FAA"/>
    <w:multiLevelType w:val="hybridMultilevel"/>
    <w:tmpl w:val="CBA2AC96"/>
    <w:lvl w:ilvl="0" w:tplc="6A78DD9C">
      <w:start w:val="1"/>
      <w:numFmt w:val="bullet"/>
      <w:lvlText w:val=""/>
      <w:lvlJc w:val="left"/>
      <w:pPr>
        <w:tabs>
          <w:tab w:val="num" w:pos="720"/>
        </w:tabs>
        <w:ind w:left="720" w:hanging="360"/>
      </w:pPr>
      <w:rPr>
        <w:rFonts w:ascii="Symbol" w:hAnsi="Symbol" w:hint="default"/>
        <w:sz w:val="20"/>
      </w:rPr>
    </w:lvl>
    <w:lvl w:ilvl="1" w:tplc="4C18B48E" w:tentative="1">
      <w:start w:val="1"/>
      <w:numFmt w:val="bullet"/>
      <w:lvlText w:val="o"/>
      <w:lvlJc w:val="left"/>
      <w:pPr>
        <w:tabs>
          <w:tab w:val="num" w:pos="1440"/>
        </w:tabs>
        <w:ind w:left="1440" w:hanging="360"/>
      </w:pPr>
      <w:rPr>
        <w:rFonts w:ascii="Courier New" w:hAnsi="Courier New" w:hint="default"/>
        <w:sz w:val="20"/>
      </w:rPr>
    </w:lvl>
    <w:lvl w:ilvl="2" w:tplc="4D66B162" w:tentative="1">
      <w:start w:val="1"/>
      <w:numFmt w:val="bullet"/>
      <w:lvlText w:val=""/>
      <w:lvlJc w:val="left"/>
      <w:pPr>
        <w:tabs>
          <w:tab w:val="num" w:pos="2160"/>
        </w:tabs>
        <w:ind w:left="2160" w:hanging="360"/>
      </w:pPr>
      <w:rPr>
        <w:rFonts w:ascii="Wingdings" w:hAnsi="Wingdings" w:hint="default"/>
        <w:sz w:val="20"/>
      </w:rPr>
    </w:lvl>
    <w:lvl w:ilvl="3" w:tplc="8B28FD12" w:tentative="1">
      <w:start w:val="1"/>
      <w:numFmt w:val="bullet"/>
      <w:lvlText w:val=""/>
      <w:lvlJc w:val="left"/>
      <w:pPr>
        <w:tabs>
          <w:tab w:val="num" w:pos="2880"/>
        </w:tabs>
        <w:ind w:left="2880" w:hanging="360"/>
      </w:pPr>
      <w:rPr>
        <w:rFonts w:ascii="Wingdings" w:hAnsi="Wingdings" w:hint="default"/>
        <w:sz w:val="20"/>
      </w:rPr>
    </w:lvl>
    <w:lvl w:ilvl="4" w:tplc="2752C428" w:tentative="1">
      <w:start w:val="1"/>
      <w:numFmt w:val="bullet"/>
      <w:lvlText w:val=""/>
      <w:lvlJc w:val="left"/>
      <w:pPr>
        <w:tabs>
          <w:tab w:val="num" w:pos="3600"/>
        </w:tabs>
        <w:ind w:left="3600" w:hanging="360"/>
      </w:pPr>
      <w:rPr>
        <w:rFonts w:ascii="Wingdings" w:hAnsi="Wingdings" w:hint="default"/>
        <w:sz w:val="20"/>
      </w:rPr>
    </w:lvl>
    <w:lvl w:ilvl="5" w:tplc="E976F136" w:tentative="1">
      <w:start w:val="1"/>
      <w:numFmt w:val="bullet"/>
      <w:lvlText w:val=""/>
      <w:lvlJc w:val="left"/>
      <w:pPr>
        <w:tabs>
          <w:tab w:val="num" w:pos="4320"/>
        </w:tabs>
        <w:ind w:left="4320" w:hanging="360"/>
      </w:pPr>
      <w:rPr>
        <w:rFonts w:ascii="Wingdings" w:hAnsi="Wingdings" w:hint="default"/>
        <w:sz w:val="20"/>
      </w:rPr>
    </w:lvl>
    <w:lvl w:ilvl="6" w:tplc="612AFC8A" w:tentative="1">
      <w:start w:val="1"/>
      <w:numFmt w:val="bullet"/>
      <w:lvlText w:val=""/>
      <w:lvlJc w:val="left"/>
      <w:pPr>
        <w:tabs>
          <w:tab w:val="num" w:pos="5040"/>
        </w:tabs>
        <w:ind w:left="5040" w:hanging="360"/>
      </w:pPr>
      <w:rPr>
        <w:rFonts w:ascii="Wingdings" w:hAnsi="Wingdings" w:hint="default"/>
        <w:sz w:val="20"/>
      </w:rPr>
    </w:lvl>
    <w:lvl w:ilvl="7" w:tplc="D4CC37E8" w:tentative="1">
      <w:start w:val="1"/>
      <w:numFmt w:val="bullet"/>
      <w:lvlText w:val=""/>
      <w:lvlJc w:val="left"/>
      <w:pPr>
        <w:tabs>
          <w:tab w:val="num" w:pos="5760"/>
        </w:tabs>
        <w:ind w:left="5760" w:hanging="360"/>
      </w:pPr>
      <w:rPr>
        <w:rFonts w:ascii="Wingdings" w:hAnsi="Wingdings" w:hint="default"/>
        <w:sz w:val="20"/>
      </w:rPr>
    </w:lvl>
    <w:lvl w:ilvl="8" w:tplc="46326B1A" w:tentative="1">
      <w:start w:val="1"/>
      <w:numFmt w:val="bullet"/>
      <w:lvlText w:val=""/>
      <w:lvlJc w:val="left"/>
      <w:pPr>
        <w:tabs>
          <w:tab w:val="num" w:pos="6480"/>
        </w:tabs>
        <w:ind w:left="6480" w:hanging="360"/>
      </w:pPr>
      <w:rPr>
        <w:rFonts w:ascii="Wingdings" w:hAnsi="Wingdings" w:hint="default"/>
        <w:sz w:val="20"/>
      </w:rPr>
    </w:lvl>
  </w:abstractNum>
  <w:abstractNum w:abstractNumId="7">
    <w:nsid w:val="69CF03AB"/>
    <w:multiLevelType w:val="hybridMultilevel"/>
    <w:tmpl w:val="CD60990A"/>
    <w:lvl w:ilvl="0" w:tplc="99249720">
      <w:start w:val="1"/>
      <w:numFmt w:val="bullet"/>
      <w:lvlText w:val=""/>
      <w:lvlJc w:val="left"/>
      <w:pPr>
        <w:tabs>
          <w:tab w:val="num" w:pos="720"/>
        </w:tabs>
        <w:ind w:left="720" w:hanging="360"/>
      </w:pPr>
      <w:rPr>
        <w:rFonts w:ascii="Symbol" w:hAnsi="Symbol" w:hint="default"/>
        <w:sz w:val="20"/>
      </w:rPr>
    </w:lvl>
    <w:lvl w:ilvl="1" w:tplc="42FC49BC" w:tentative="1">
      <w:start w:val="1"/>
      <w:numFmt w:val="bullet"/>
      <w:lvlText w:val="o"/>
      <w:lvlJc w:val="left"/>
      <w:pPr>
        <w:tabs>
          <w:tab w:val="num" w:pos="1440"/>
        </w:tabs>
        <w:ind w:left="1440" w:hanging="360"/>
      </w:pPr>
      <w:rPr>
        <w:rFonts w:ascii="Courier New" w:hAnsi="Courier New" w:hint="default"/>
        <w:sz w:val="20"/>
      </w:rPr>
    </w:lvl>
    <w:lvl w:ilvl="2" w:tplc="3400721C" w:tentative="1">
      <w:start w:val="1"/>
      <w:numFmt w:val="bullet"/>
      <w:lvlText w:val=""/>
      <w:lvlJc w:val="left"/>
      <w:pPr>
        <w:tabs>
          <w:tab w:val="num" w:pos="2160"/>
        </w:tabs>
        <w:ind w:left="2160" w:hanging="360"/>
      </w:pPr>
      <w:rPr>
        <w:rFonts w:ascii="Wingdings" w:hAnsi="Wingdings" w:hint="default"/>
        <w:sz w:val="20"/>
      </w:rPr>
    </w:lvl>
    <w:lvl w:ilvl="3" w:tplc="15524894" w:tentative="1">
      <w:start w:val="1"/>
      <w:numFmt w:val="bullet"/>
      <w:lvlText w:val=""/>
      <w:lvlJc w:val="left"/>
      <w:pPr>
        <w:tabs>
          <w:tab w:val="num" w:pos="2880"/>
        </w:tabs>
        <w:ind w:left="2880" w:hanging="360"/>
      </w:pPr>
      <w:rPr>
        <w:rFonts w:ascii="Wingdings" w:hAnsi="Wingdings" w:hint="default"/>
        <w:sz w:val="20"/>
      </w:rPr>
    </w:lvl>
    <w:lvl w:ilvl="4" w:tplc="BA247B18" w:tentative="1">
      <w:start w:val="1"/>
      <w:numFmt w:val="bullet"/>
      <w:lvlText w:val=""/>
      <w:lvlJc w:val="left"/>
      <w:pPr>
        <w:tabs>
          <w:tab w:val="num" w:pos="3600"/>
        </w:tabs>
        <w:ind w:left="3600" w:hanging="360"/>
      </w:pPr>
      <w:rPr>
        <w:rFonts w:ascii="Wingdings" w:hAnsi="Wingdings" w:hint="default"/>
        <w:sz w:val="20"/>
      </w:rPr>
    </w:lvl>
    <w:lvl w:ilvl="5" w:tplc="C400B1A8" w:tentative="1">
      <w:start w:val="1"/>
      <w:numFmt w:val="bullet"/>
      <w:lvlText w:val=""/>
      <w:lvlJc w:val="left"/>
      <w:pPr>
        <w:tabs>
          <w:tab w:val="num" w:pos="4320"/>
        </w:tabs>
        <w:ind w:left="4320" w:hanging="360"/>
      </w:pPr>
      <w:rPr>
        <w:rFonts w:ascii="Wingdings" w:hAnsi="Wingdings" w:hint="default"/>
        <w:sz w:val="20"/>
      </w:rPr>
    </w:lvl>
    <w:lvl w:ilvl="6" w:tplc="10F63386" w:tentative="1">
      <w:start w:val="1"/>
      <w:numFmt w:val="bullet"/>
      <w:lvlText w:val=""/>
      <w:lvlJc w:val="left"/>
      <w:pPr>
        <w:tabs>
          <w:tab w:val="num" w:pos="5040"/>
        </w:tabs>
        <w:ind w:left="5040" w:hanging="360"/>
      </w:pPr>
      <w:rPr>
        <w:rFonts w:ascii="Wingdings" w:hAnsi="Wingdings" w:hint="default"/>
        <w:sz w:val="20"/>
      </w:rPr>
    </w:lvl>
    <w:lvl w:ilvl="7" w:tplc="F460A184" w:tentative="1">
      <w:start w:val="1"/>
      <w:numFmt w:val="bullet"/>
      <w:lvlText w:val=""/>
      <w:lvlJc w:val="left"/>
      <w:pPr>
        <w:tabs>
          <w:tab w:val="num" w:pos="5760"/>
        </w:tabs>
        <w:ind w:left="5760" w:hanging="360"/>
      </w:pPr>
      <w:rPr>
        <w:rFonts w:ascii="Wingdings" w:hAnsi="Wingdings" w:hint="default"/>
        <w:sz w:val="20"/>
      </w:rPr>
    </w:lvl>
    <w:lvl w:ilvl="8" w:tplc="C936C76A" w:tentative="1">
      <w:start w:val="1"/>
      <w:numFmt w:val="bullet"/>
      <w:lvlText w:val=""/>
      <w:lvlJc w:val="left"/>
      <w:pPr>
        <w:tabs>
          <w:tab w:val="num" w:pos="6480"/>
        </w:tabs>
        <w:ind w:left="6480" w:hanging="360"/>
      </w:pPr>
      <w:rPr>
        <w:rFonts w:ascii="Wingdings" w:hAnsi="Wingdings" w:hint="default"/>
        <w:sz w:val="20"/>
      </w:rPr>
    </w:lvl>
  </w:abstractNum>
  <w:abstractNum w:abstractNumId="8">
    <w:nsid w:val="6AAC2879"/>
    <w:multiLevelType w:val="multilevel"/>
    <w:tmpl w:val="BC04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955B29"/>
    <w:multiLevelType w:val="hybridMultilevel"/>
    <w:tmpl w:val="08505282"/>
    <w:lvl w:ilvl="0" w:tplc="BD469A2C">
      <w:start w:val="1"/>
      <w:numFmt w:val="bullet"/>
      <w:lvlText w:val=""/>
      <w:lvlJc w:val="left"/>
      <w:pPr>
        <w:tabs>
          <w:tab w:val="num" w:pos="720"/>
        </w:tabs>
        <w:ind w:left="720" w:hanging="360"/>
      </w:pPr>
      <w:rPr>
        <w:rFonts w:ascii="Symbol" w:hAnsi="Symbol" w:hint="default"/>
        <w:sz w:val="20"/>
      </w:rPr>
    </w:lvl>
    <w:lvl w:ilvl="1" w:tplc="014630A0" w:tentative="1">
      <w:start w:val="1"/>
      <w:numFmt w:val="bullet"/>
      <w:lvlText w:val="o"/>
      <w:lvlJc w:val="left"/>
      <w:pPr>
        <w:tabs>
          <w:tab w:val="num" w:pos="1440"/>
        </w:tabs>
        <w:ind w:left="1440" w:hanging="360"/>
      </w:pPr>
      <w:rPr>
        <w:rFonts w:ascii="Courier New" w:hAnsi="Courier New" w:hint="default"/>
        <w:sz w:val="20"/>
      </w:rPr>
    </w:lvl>
    <w:lvl w:ilvl="2" w:tplc="D4D8F1F8" w:tentative="1">
      <w:start w:val="1"/>
      <w:numFmt w:val="bullet"/>
      <w:lvlText w:val=""/>
      <w:lvlJc w:val="left"/>
      <w:pPr>
        <w:tabs>
          <w:tab w:val="num" w:pos="2160"/>
        </w:tabs>
        <w:ind w:left="2160" w:hanging="360"/>
      </w:pPr>
      <w:rPr>
        <w:rFonts w:ascii="Wingdings" w:hAnsi="Wingdings" w:hint="default"/>
        <w:sz w:val="20"/>
      </w:rPr>
    </w:lvl>
    <w:lvl w:ilvl="3" w:tplc="5252939A" w:tentative="1">
      <w:start w:val="1"/>
      <w:numFmt w:val="bullet"/>
      <w:lvlText w:val=""/>
      <w:lvlJc w:val="left"/>
      <w:pPr>
        <w:tabs>
          <w:tab w:val="num" w:pos="2880"/>
        </w:tabs>
        <w:ind w:left="2880" w:hanging="360"/>
      </w:pPr>
      <w:rPr>
        <w:rFonts w:ascii="Wingdings" w:hAnsi="Wingdings" w:hint="default"/>
        <w:sz w:val="20"/>
      </w:rPr>
    </w:lvl>
    <w:lvl w:ilvl="4" w:tplc="148A3096" w:tentative="1">
      <w:start w:val="1"/>
      <w:numFmt w:val="bullet"/>
      <w:lvlText w:val=""/>
      <w:lvlJc w:val="left"/>
      <w:pPr>
        <w:tabs>
          <w:tab w:val="num" w:pos="3600"/>
        </w:tabs>
        <w:ind w:left="3600" w:hanging="360"/>
      </w:pPr>
      <w:rPr>
        <w:rFonts w:ascii="Wingdings" w:hAnsi="Wingdings" w:hint="default"/>
        <w:sz w:val="20"/>
      </w:rPr>
    </w:lvl>
    <w:lvl w:ilvl="5" w:tplc="6D469CFE" w:tentative="1">
      <w:start w:val="1"/>
      <w:numFmt w:val="bullet"/>
      <w:lvlText w:val=""/>
      <w:lvlJc w:val="left"/>
      <w:pPr>
        <w:tabs>
          <w:tab w:val="num" w:pos="4320"/>
        </w:tabs>
        <w:ind w:left="4320" w:hanging="360"/>
      </w:pPr>
      <w:rPr>
        <w:rFonts w:ascii="Wingdings" w:hAnsi="Wingdings" w:hint="default"/>
        <w:sz w:val="20"/>
      </w:rPr>
    </w:lvl>
    <w:lvl w:ilvl="6" w:tplc="41AE23EC" w:tentative="1">
      <w:start w:val="1"/>
      <w:numFmt w:val="bullet"/>
      <w:lvlText w:val=""/>
      <w:lvlJc w:val="left"/>
      <w:pPr>
        <w:tabs>
          <w:tab w:val="num" w:pos="5040"/>
        </w:tabs>
        <w:ind w:left="5040" w:hanging="360"/>
      </w:pPr>
      <w:rPr>
        <w:rFonts w:ascii="Wingdings" w:hAnsi="Wingdings" w:hint="default"/>
        <w:sz w:val="20"/>
      </w:rPr>
    </w:lvl>
    <w:lvl w:ilvl="7" w:tplc="5FD019BE" w:tentative="1">
      <w:start w:val="1"/>
      <w:numFmt w:val="bullet"/>
      <w:lvlText w:val=""/>
      <w:lvlJc w:val="left"/>
      <w:pPr>
        <w:tabs>
          <w:tab w:val="num" w:pos="5760"/>
        </w:tabs>
        <w:ind w:left="5760" w:hanging="360"/>
      </w:pPr>
      <w:rPr>
        <w:rFonts w:ascii="Wingdings" w:hAnsi="Wingdings" w:hint="default"/>
        <w:sz w:val="20"/>
      </w:rPr>
    </w:lvl>
    <w:lvl w:ilvl="8" w:tplc="EA3243BE"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895017"/>
    <w:multiLevelType w:val="hybridMultilevel"/>
    <w:tmpl w:val="7958BB14"/>
    <w:lvl w:ilvl="0" w:tplc="648A9B06">
      <w:start w:val="1"/>
      <w:numFmt w:val="bullet"/>
      <w:lvlText w:val=""/>
      <w:lvlJc w:val="left"/>
      <w:pPr>
        <w:tabs>
          <w:tab w:val="num" w:pos="720"/>
        </w:tabs>
        <w:ind w:left="720" w:hanging="360"/>
      </w:pPr>
      <w:rPr>
        <w:rFonts w:ascii="Symbol" w:hAnsi="Symbol" w:hint="default"/>
        <w:sz w:val="20"/>
      </w:rPr>
    </w:lvl>
    <w:lvl w:ilvl="1" w:tplc="BCFA5428" w:tentative="1">
      <w:start w:val="1"/>
      <w:numFmt w:val="bullet"/>
      <w:lvlText w:val="o"/>
      <w:lvlJc w:val="left"/>
      <w:pPr>
        <w:tabs>
          <w:tab w:val="num" w:pos="1440"/>
        </w:tabs>
        <w:ind w:left="1440" w:hanging="360"/>
      </w:pPr>
      <w:rPr>
        <w:rFonts w:ascii="Courier New" w:hAnsi="Courier New" w:hint="default"/>
        <w:sz w:val="20"/>
      </w:rPr>
    </w:lvl>
    <w:lvl w:ilvl="2" w:tplc="E4ECF350" w:tentative="1">
      <w:start w:val="1"/>
      <w:numFmt w:val="bullet"/>
      <w:lvlText w:val=""/>
      <w:lvlJc w:val="left"/>
      <w:pPr>
        <w:tabs>
          <w:tab w:val="num" w:pos="2160"/>
        </w:tabs>
        <w:ind w:left="2160" w:hanging="360"/>
      </w:pPr>
      <w:rPr>
        <w:rFonts w:ascii="Wingdings" w:hAnsi="Wingdings" w:hint="default"/>
        <w:sz w:val="20"/>
      </w:rPr>
    </w:lvl>
    <w:lvl w:ilvl="3" w:tplc="DE7CD3E6" w:tentative="1">
      <w:start w:val="1"/>
      <w:numFmt w:val="bullet"/>
      <w:lvlText w:val=""/>
      <w:lvlJc w:val="left"/>
      <w:pPr>
        <w:tabs>
          <w:tab w:val="num" w:pos="2880"/>
        </w:tabs>
        <w:ind w:left="2880" w:hanging="360"/>
      </w:pPr>
      <w:rPr>
        <w:rFonts w:ascii="Wingdings" w:hAnsi="Wingdings" w:hint="default"/>
        <w:sz w:val="20"/>
      </w:rPr>
    </w:lvl>
    <w:lvl w:ilvl="4" w:tplc="989C1BC6" w:tentative="1">
      <w:start w:val="1"/>
      <w:numFmt w:val="bullet"/>
      <w:lvlText w:val=""/>
      <w:lvlJc w:val="left"/>
      <w:pPr>
        <w:tabs>
          <w:tab w:val="num" w:pos="3600"/>
        </w:tabs>
        <w:ind w:left="3600" w:hanging="360"/>
      </w:pPr>
      <w:rPr>
        <w:rFonts w:ascii="Wingdings" w:hAnsi="Wingdings" w:hint="default"/>
        <w:sz w:val="20"/>
      </w:rPr>
    </w:lvl>
    <w:lvl w:ilvl="5" w:tplc="BE5447E6" w:tentative="1">
      <w:start w:val="1"/>
      <w:numFmt w:val="bullet"/>
      <w:lvlText w:val=""/>
      <w:lvlJc w:val="left"/>
      <w:pPr>
        <w:tabs>
          <w:tab w:val="num" w:pos="4320"/>
        </w:tabs>
        <w:ind w:left="4320" w:hanging="360"/>
      </w:pPr>
      <w:rPr>
        <w:rFonts w:ascii="Wingdings" w:hAnsi="Wingdings" w:hint="default"/>
        <w:sz w:val="20"/>
      </w:rPr>
    </w:lvl>
    <w:lvl w:ilvl="6" w:tplc="CB8A14E6" w:tentative="1">
      <w:start w:val="1"/>
      <w:numFmt w:val="bullet"/>
      <w:lvlText w:val=""/>
      <w:lvlJc w:val="left"/>
      <w:pPr>
        <w:tabs>
          <w:tab w:val="num" w:pos="5040"/>
        </w:tabs>
        <w:ind w:left="5040" w:hanging="360"/>
      </w:pPr>
      <w:rPr>
        <w:rFonts w:ascii="Wingdings" w:hAnsi="Wingdings" w:hint="default"/>
        <w:sz w:val="20"/>
      </w:rPr>
    </w:lvl>
    <w:lvl w:ilvl="7" w:tplc="15D608EC" w:tentative="1">
      <w:start w:val="1"/>
      <w:numFmt w:val="bullet"/>
      <w:lvlText w:val=""/>
      <w:lvlJc w:val="left"/>
      <w:pPr>
        <w:tabs>
          <w:tab w:val="num" w:pos="5760"/>
        </w:tabs>
        <w:ind w:left="5760" w:hanging="360"/>
      </w:pPr>
      <w:rPr>
        <w:rFonts w:ascii="Wingdings" w:hAnsi="Wingdings" w:hint="default"/>
        <w:sz w:val="20"/>
      </w:rPr>
    </w:lvl>
    <w:lvl w:ilvl="8" w:tplc="8032A3BA"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0"/>
  </w:num>
  <w:num w:numId="5">
    <w:abstractNumId w:val="9"/>
  </w:num>
  <w:num w:numId="6">
    <w:abstractNumId w:val="2"/>
  </w:num>
  <w:num w:numId="7">
    <w:abstractNumId w:val="5"/>
  </w:num>
  <w:num w:numId="8">
    <w:abstractNumId w:val="4"/>
  </w:num>
  <w:num w:numId="9">
    <w:abstractNumId w:val="3"/>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noPunctuationKerning/>
  <w:characterSpacingControl w:val="doNotCompress"/>
  <w:compat/>
  <w:rsids>
    <w:rsidRoot w:val="00186863"/>
    <w:rsid w:val="000067A6"/>
    <w:rsid w:val="00065EEE"/>
    <w:rsid w:val="000700D7"/>
    <w:rsid w:val="00071FB1"/>
    <w:rsid w:val="000D1AED"/>
    <w:rsid w:val="000D326D"/>
    <w:rsid w:val="0011026F"/>
    <w:rsid w:val="00136BD9"/>
    <w:rsid w:val="00145334"/>
    <w:rsid w:val="00146EA4"/>
    <w:rsid w:val="001859BB"/>
    <w:rsid w:val="00186863"/>
    <w:rsid w:val="002726EC"/>
    <w:rsid w:val="00295A3A"/>
    <w:rsid w:val="002A5B0C"/>
    <w:rsid w:val="00301F24"/>
    <w:rsid w:val="0036709F"/>
    <w:rsid w:val="003714F0"/>
    <w:rsid w:val="003A4A93"/>
    <w:rsid w:val="003E3C02"/>
    <w:rsid w:val="004017A5"/>
    <w:rsid w:val="00446E6C"/>
    <w:rsid w:val="00470D38"/>
    <w:rsid w:val="004A30D2"/>
    <w:rsid w:val="004B0A03"/>
    <w:rsid w:val="004C50D1"/>
    <w:rsid w:val="004C654C"/>
    <w:rsid w:val="00502CF1"/>
    <w:rsid w:val="005410C7"/>
    <w:rsid w:val="00583730"/>
    <w:rsid w:val="005B5C35"/>
    <w:rsid w:val="005D79B9"/>
    <w:rsid w:val="006A0950"/>
    <w:rsid w:val="007203B0"/>
    <w:rsid w:val="007927D9"/>
    <w:rsid w:val="0079322B"/>
    <w:rsid w:val="007A254B"/>
    <w:rsid w:val="007F7533"/>
    <w:rsid w:val="00852659"/>
    <w:rsid w:val="00857769"/>
    <w:rsid w:val="00975305"/>
    <w:rsid w:val="009A2EFC"/>
    <w:rsid w:val="009C0276"/>
    <w:rsid w:val="009C0BEE"/>
    <w:rsid w:val="009E233C"/>
    <w:rsid w:val="00A263EA"/>
    <w:rsid w:val="00A6364C"/>
    <w:rsid w:val="00AA2930"/>
    <w:rsid w:val="00B42A55"/>
    <w:rsid w:val="00B52BA8"/>
    <w:rsid w:val="00B538B0"/>
    <w:rsid w:val="00B70ADD"/>
    <w:rsid w:val="00B73239"/>
    <w:rsid w:val="00BB32EE"/>
    <w:rsid w:val="00BF4731"/>
    <w:rsid w:val="00C07577"/>
    <w:rsid w:val="00C64F2E"/>
    <w:rsid w:val="00C66399"/>
    <w:rsid w:val="00CD752D"/>
    <w:rsid w:val="00D23A38"/>
    <w:rsid w:val="00D257FA"/>
    <w:rsid w:val="00D66EFE"/>
    <w:rsid w:val="00DE585B"/>
    <w:rsid w:val="00DF40F2"/>
    <w:rsid w:val="00E255F5"/>
    <w:rsid w:val="00E41422"/>
    <w:rsid w:val="00E54BBB"/>
    <w:rsid w:val="00E615AE"/>
    <w:rsid w:val="00E724D3"/>
    <w:rsid w:val="00F14214"/>
    <w:rsid w:val="00F24455"/>
    <w:rsid w:val="00F33DF7"/>
    <w:rsid w:val="00F40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lang/>
    </w:rPr>
  </w:style>
  <w:style w:type="paragraph" w:styleId="2">
    <w:name w:val="heading 2"/>
    <w:basedOn w:val="a"/>
    <w:next w:val="a"/>
    <w:link w:val="20"/>
    <w:uiPriority w:val="9"/>
    <w:unhideWhenUsed/>
    <w:qFormat/>
    <w:rsid w:val="00B70ADD"/>
    <w:pPr>
      <w:keepNext/>
      <w:spacing w:before="240" w:after="60"/>
      <w:outlineLvl w:val="1"/>
    </w:pPr>
    <w:rPr>
      <w:rFonts w:ascii="Cambria" w:hAnsi="Cambria"/>
      <w:b/>
      <w:bCs/>
      <w:i/>
      <w:iCs/>
      <w:sz w:val="28"/>
      <w:szCs w:val="28"/>
      <w:lang/>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86863"/>
    <w:rPr>
      <w:b/>
      <w:bCs/>
      <w:kern w:val="36"/>
      <w:sz w:val="48"/>
      <w:szCs w:val="48"/>
    </w:rPr>
  </w:style>
  <w:style w:type="character" w:customStyle="1" w:styleId="20">
    <w:name w:val="Заголовок 2 Знак"/>
    <w:link w:val="2"/>
    <w:uiPriority w:val="9"/>
    <w:rsid w:val="00B70ADD"/>
    <w:rPr>
      <w:rFonts w:ascii="Cambria" w:eastAsia="Times New Roman" w:hAnsi="Cambria" w:cs="Times New Roman"/>
      <w:b/>
      <w:bCs/>
      <w:i/>
      <w:iCs/>
      <w:sz w:val="28"/>
      <w:szCs w:val="28"/>
    </w:rPr>
  </w:style>
  <w:style w:type="paragraph" w:styleId="21">
    <w:name w:val="Body Text 2"/>
    <w:basedOn w:val="a"/>
    <w:semiHidden/>
    <w:pPr>
      <w:spacing w:before="100" w:beforeAutospacing="1" w:after="100" w:afterAutospacing="1"/>
    </w:pPr>
  </w:style>
  <w:style w:type="paragraph" w:styleId="a3">
    <w:name w:val="Normal (Web)"/>
    <w:basedOn w:val="a"/>
    <w:uiPriority w:val="99"/>
    <w:pPr>
      <w:spacing w:before="100" w:beforeAutospacing="1" w:after="100" w:afterAutospacing="1"/>
    </w:pPr>
  </w:style>
  <w:style w:type="character" w:styleId="a4">
    <w:name w:val="Hyperlink"/>
    <w:uiPriority w:val="99"/>
    <w:semiHidden/>
    <w:unhideWhenUsed/>
    <w:rsid w:val="00B70ADD"/>
    <w:rPr>
      <w:color w:val="0000FF"/>
      <w:u w:val="single"/>
    </w:rPr>
  </w:style>
  <w:style w:type="paragraph" w:styleId="a5">
    <w:name w:val="Balloon Text"/>
    <w:basedOn w:val="a"/>
    <w:link w:val="a6"/>
    <w:uiPriority w:val="99"/>
    <w:semiHidden/>
    <w:unhideWhenUsed/>
    <w:rsid w:val="00145334"/>
    <w:rPr>
      <w:rFonts w:ascii="Tahoma" w:hAnsi="Tahoma"/>
      <w:sz w:val="16"/>
      <w:szCs w:val="16"/>
      <w:lang/>
    </w:rPr>
  </w:style>
  <w:style w:type="character" w:customStyle="1" w:styleId="a6">
    <w:name w:val="Текст выноски Знак"/>
    <w:link w:val="a5"/>
    <w:uiPriority w:val="99"/>
    <w:semiHidden/>
    <w:rsid w:val="00145334"/>
    <w:rPr>
      <w:rFonts w:ascii="Tahoma" w:hAnsi="Tahoma" w:cs="Tahoma"/>
      <w:sz w:val="16"/>
      <w:szCs w:val="16"/>
    </w:rPr>
  </w:style>
  <w:style w:type="paragraph" w:customStyle="1" w:styleId="Default">
    <w:name w:val="Default"/>
    <w:rsid w:val="00583730"/>
    <w:pPr>
      <w:autoSpaceDE w:val="0"/>
      <w:autoSpaceDN w:val="0"/>
      <w:adjustRightInd w:val="0"/>
    </w:pPr>
    <w:rPr>
      <w:color w:val="000000"/>
      <w:sz w:val="24"/>
      <w:szCs w:val="24"/>
    </w:rPr>
  </w:style>
  <w:style w:type="paragraph" w:customStyle="1" w:styleId="ConsPlusNormal">
    <w:name w:val="ConsPlusNormal"/>
    <w:rsid w:val="009C0BEE"/>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25258375">
      <w:bodyDiv w:val="1"/>
      <w:marLeft w:val="0"/>
      <w:marRight w:val="0"/>
      <w:marTop w:val="0"/>
      <w:marBottom w:val="0"/>
      <w:divBdr>
        <w:top w:val="none" w:sz="0" w:space="0" w:color="auto"/>
        <w:left w:val="none" w:sz="0" w:space="0" w:color="auto"/>
        <w:bottom w:val="none" w:sz="0" w:space="0" w:color="auto"/>
        <w:right w:val="none" w:sz="0" w:space="0" w:color="auto"/>
      </w:divBdr>
    </w:div>
    <w:div w:id="25523665">
      <w:bodyDiv w:val="1"/>
      <w:marLeft w:val="0"/>
      <w:marRight w:val="0"/>
      <w:marTop w:val="0"/>
      <w:marBottom w:val="0"/>
      <w:divBdr>
        <w:top w:val="none" w:sz="0" w:space="0" w:color="auto"/>
        <w:left w:val="none" w:sz="0" w:space="0" w:color="auto"/>
        <w:bottom w:val="none" w:sz="0" w:space="0" w:color="auto"/>
        <w:right w:val="none" w:sz="0" w:space="0" w:color="auto"/>
      </w:divBdr>
      <w:divsChild>
        <w:div w:id="1348555552">
          <w:marLeft w:val="0"/>
          <w:marRight w:val="0"/>
          <w:marTop w:val="0"/>
          <w:marBottom w:val="0"/>
          <w:divBdr>
            <w:top w:val="none" w:sz="0" w:space="0" w:color="auto"/>
            <w:left w:val="none" w:sz="0" w:space="0" w:color="auto"/>
            <w:bottom w:val="none" w:sz="0" w:space="0" w:color="auto"/>
            <w:right w:val="none" w:sz="0" w:space="0" w:color="auto"/>
          </w:divBdr>
        </w:div>
      </w:divsChild>
    </w:div>
    <w:div w:id="314263519">
      <w:bodyDiv w:val="1"/>
      <w:marLeft w:val="0"/>
      <w:marRight w:val="0"/>
      <w:marTop w:val="0"/>
      <w:marBottom w:val="0"/>
      <w:divBdr>
        <w:top w:val="none" w:sz="0" w:space="0" w:color="auto"/>
        <w:left w:val="none" w:sz="0" w:space="0" w:color="auto"/>
        <w:bottom w:val="none" w:sz="0" w:space="0" w:color="auto"/>
        <w:right w:val="none" w:sz="0" w:space="0" w:color="auto"/>
      </w:divBdr>
    </w:div>
    <w:div w:id="782505616">
      <w:bodyDiv w:val="1"/>
      <w:marLeft w:val="0"/>
      <w:marRight w:val="0"/>
      <w:marTop w:val="0"/>
      <w:marBottom w:val="0"/>
      <w:divBdr>
        <w:top w:val="none" w:sz="0" w:space="0" w:color="auto"/>
        <w:left w:val="none" w:sz="0" w:space="0" w:color="auto"/>
        <w:bottom w:val="none" w:sz="0" w:space="0" w:color="auto"/>
        <w:right w:val="none" w:sz="0" w:space="0" w:color="auto"/>
      </w:divBdr>
      <w:divsChild>
        <w:div w:id="627787252">
          <w:marLeft w:val="0"/>
          <w:marRight w:val="0"/>
          <w:marTop w:val="0"/>
          <w:marBottom w:val="0"/>
          <w:divBdr>
            <w:top w:val="none" w:sz="0" w:space="0" w:color="auto"/>
            <w:left w:val="none" w:sz="0" w:space="0" w:color="auto"/>
            <w:bottom w:val="none" w:sz="0" w:space="0" w:color="auto"/>
            <w:right w:val="none" w:sz="0" w:space="0" w:color="auto"/>
          </w:divBdr>
          <w:divsChild>
            <w:div w:id="120851628">
              <w:marLeft w:val="0"/>
              <w:marRight w:val="0"/>
              <w:marTop w:val="0"/>
              <w:marBottom w:val="0"/>
              <w:divBdr>
                <w:top w:val="none" w:sz="0" w:space="0" w:color="auto"/>
                <w:left w:val="none" w:sz="0" w:space="0" w:color="auto"/>
                <w:bottom w:val="none" w:sz="0" w:space="0" w:color="auto"/>
                <w:right w:val="none" w:sz="0" w:space="0" w:color="auto"/>
              </w:divBdr>
            </w:div>
            <w:div w:id="148910586">
              <w:marLeft w:val="0"/>
              <w:marRight w:val="0"/>
              <w:marTop w:val="0"/>
              <w:marBottom w:val="0"/>
              <w:divBdr>
                <w:top w:val="none" w:sz="0" w:space="0" w:color="auto"/>
                <w:left w:val="none" w:sz="0" w:space="0" w:color="auto"/>
                <w:bottom w:val="none" w:sz="0" w:space="0" w:color="auto"/>
                <w:right w:val="none" w:sz="0" w:space="0" w:color="auto"/>
              </w:divBdr>
            </w:div>
            <w:div w:id="150876100">
              <w:marLeft w:val="0"/>
              <w:marRight w:val="0"/>
              <w:marTop w:val="0"/>
              <w:marBottom w:val="0"/>
              <w:divBdr>
                <w:top w:val="none" w:sz="0" w:space="0" w:color="auto"/>
                <w:left w:val="none" w:sz="0" w:space="0" w:color="auto"/>
                <w:bottom w:val="none" w:sz="0" w:space="0" w:color="auto"/>
                <w:right w:val="none" w:sz="0" w:space="0" w:color="auto"/>
              </w:divBdr>
            </w:div>
            <w:div w:id="166212629">
              <w:marLeft w:val="0"/>
              <w:marRight w:val="0"/>
              <w:marTop w:val="0"/>
              <w:marBottom w:val="0"/>
              <w:divBdr>
                <w:top w:val="none" w:sz="0" w:space="0" w:color="auto"/>
                <w:left w:val="none" w:sz="0" w:space="0" w:color="auto"/>
                <w:bottom w:val="none" w:sz="0" w:space="0" w:color="auto"/>
                <w:right w:val="none" w:sz="0" w:space="0" w:color="auto"/>
              </w:divBdr>
            </w:div>
            <w:div w:id="202207801">
              <w:marLeft w:val="0"/>
              <w:marRight w:val="0"/>
              <w:marTop w:val="0"/>
              <w:marBottom w:val="0"/>
              <w:divBdr>
                <w:top w:val="none" w:sz="0" w:space="0" w:color="auto"/>
                <w:left w:val="none" w:sz="0" w:space="0" w:color="auto"/>
                <w:bottom w:val="none" w:sz="0" w:space="0" w:color="auto"/>
                <w:right w:val="none" w:sz="0" w:space="0" w:color="auto"/>
              </w:divBdr>
            </w:div>
            <w:div w:id="202593905">
              <w:marLeft w:val="0"/>
              <w:marRight w:val="0"/>
              <w:marTop w:val="0"/>
              <w:marBottom w:val="0"/>
              <w:divBdr>
                <w:top w:val="none" w:sz="0" w:space="0" w:color="auto"/>
                <w:left w:val="none" w:sz="0" w:space="0" w:color="auto"/>
                <w:bottom w:val="none" w:sz="0" w:space="0" w:color="auto"/>
                <w:right w:val="none" w:sz="0" w:space="0" w:color="auto"/>
              </w:divBdr>
            </w:div>
            <w:div w:id="236089888">
              <w:marLeft w:val="0"/>
              <w:marRight w:val="0"/>
              <w:marTop w:val="0"/>
              <w:marBottom w:val="0"/>
              <w:divBdr>
                <w:top w:val="none" w:sz="0" w:space="0" w:color="auto"/>
                <w:left w:val="none" w:sz="0" w:space="0" w:color="auto"/>
                <w:bottom w:val="none" w:sz="0" w:space="0" w:color="auto"/>
                <w:right w:val="none" w:sz="0" w:space="0" w:color="auto"/>
              </w:divBdr>
            </w:div>
            <w:div w:id="279147294">
              <w:marLeft w:val="0"/>
              <w:marRight w:val="0"/>
              <w:marTop w:val="0"/>
              <w:marBottom w:val="0"/>
              <w:divBdr>
                <w:top w:val="none" w:sz="0" w:space="0" w:color="auto"/>
                <w:left w:val="none" w:sz="0" w:space="0" w:color="auto"/>
                <w:bottom w:val="none" w:sz="0" w:space="0" w:color="auto"/>
                <w:right w:val="none" w:sz="0" w:space="0" w:color="auto"/>
              </w:divBdr>
            </w:div>
            <w:div w:id="303200047">
              <w:marLeft w:val="0"/>
              <w:marRight w:val="0"/>
              <w:marTop w:val="0"/>
              <w:marBottom w:val="0"/>
              <w:divBdr>
                <w:top w:val="none" w:sz="0" w:space="0" w:color="auto"/>
                <w:left w:val="none" w:sz="0" w:space="0" w:color="auto"/>
                <w:bottom w:val="none" w:sz="0" w:space="0" w:color="auto"/>
                <w:right w:val="none" w:sz="0" w:space="0" w:color="auto"/>
              </w:divBdr>
            </w:div>
            <w:div w:id="314728086">
              <w:marLeft w:val="0"/>
              <w:marRight w:val="0"/>
              <w:marTop w:val="0"/>
              <w:marBottom w:val="0"/>
              <w:divBdr>
                <w:top w:val="none" w:sz="0" w:space="0" w:color="auto"/>
                <w:left w:val="none" w:sz="0" w:space="0" w:color="auto"/>
                <w:bottom w:val="none" w:sz="0" w:space="0" w:color="auto"/>
                <w:right w:val="none" w:sz="0" w:space="0" w:color="auto"/>
              </w:divBdr>
            </w:div>
            <w:div w:id="323509638">
              <w:marLeft w:val="0"/>
              <w:marRight w:val="0"/>
              <w:marTop w:val="0"/>
              <w:marBottom w:val="0"/>
              <w:divBdr>
                <w:top w:val="none" w:sz="0" w:space="0" w:color="auto"/>
                <w:left w:val="none" w:sz="0" w:space="0" w:color="auto"/>
                <w:bottom w:val="none" w:sz="0" w:space="0" w:color="auto"/>
                <w:right w:val="none" w:sz="0" w:space="0" w:color="auto"/>
              </w:divBdr>
            </w:div>
            <w:div w:id="392581560">
              <w:marLeft w:val="0"/>
              <w:marRight w:val="0"/>
              <w:marTop w:val="0"/>
              <w:marBottom w:val="0"/>
              <w:divBdr>
                <w:top w:val="none" w:sz="0" w:space="0" w:color="auto"/>
                <w:left w:val="none" w:sz="0" w:space="0" w:color="auto"/>
                <w:bottom w:val="none" w:sz="0" w:space="0" w:color="auto"/>
                <w:right w:val="none" w:sz="0" w:space="0" w:color="auto"/>
              </w:divBdr>
            </w:div>
            <w:div w:id="446505284">
              <w:marLeft w:val="0"/>
              <w:marRight w:val="0"/>
              <w:marTop w:val="0"/>
              <w:marBottom w:val="0"/>
              <w:divBdr>
                <w:top w:val="none" w:sz="0" w:space="0" w:color="auto"/>
                <w:left w:val="none" w:sz="0" w:space="0" w:color="auto"/>
                <w:bottom w:val="none" w:sz="0" w:space="0" w:color="auto"/>
                <w:right w:val="none" w:sz="0" w:space="0" w:color="auto"/>
              </w:divBdr>
            </w:div>
            <w:div w:id="450591253">
              <w:marLeft w:val="0"/>
              <w:marRight w:val="0"/>
              <w:marTop w:val="0"/>
              <w:marBottom w:val="0"/>
              <w:divBdr>
                <w:top w:val="none" w:sz="0" w:space="0" w:color="auto"/>
                <w:left w:val="none" w:sz="0" w:space="0" w:color="auto"/>
                <w:bottom w:val="none" w:sz="0" w:space="0" w:color="auto"/>
                <w:right w:val="none" w:sz="0" w:space="0" w:color="auto"/>
              </w:divBdr>
            </w:div>
            <w:div w:id="460225372">
              <w:marLeft w:val="0"/>
              <w:marRight w:val="0"/>
              <w:marTop w:val="0"/>
              <w:marBottom w:val="0"/>
              <w:divBdr>
                <w:top w:val="none" w:sz="0" w:space="0" w:color="auto"/>
                <w:left w:val="none" w:sz="0" w:space="0" w:color="auto"/>
                <w:bottom w:val="none" w:sz="0" w:space="0" w:color="auto"/>
                <w:right w:val="none" w:sz="0" w:space="0" w:color="auto"/>
              </w:divBdr>
            </w:div>
            <w:div w:id="494494106">
              <w:marLeft w:val="0"/>
              <w:marRight w:val="0"/>
              <w:marTop w:val="0"/>
              <w:marBottom w:val="0"/>
              <w:divBdr>
                <w:top w:val="none" w:sz="0" w:space="0" w:color="auto"/>
                <w:left w:val="none" w:sz="0" w:space="0" w:color="auto"/>
                <w:bottom w:val="none" w:sz="0" w:space="0" w:color="auto"/>
                <w:right w:val="none" w:sz="0" w:space="0" w:color="auto"/>
              </w:divBdr>
            </w:div>
            <w:div w:id="508642945">
              <w:marLeft w:val="0"/>
              <w:marRight w:val="0"/>
              <w:marTop w:val="0"/>
              <w:marBottom w:val="0"/>
              <w:divBdr>
                <w:top w:val="none" w:sz="0" w:space="0" w:color="auto"/>
                <w:left w:val="none" w:sz="0" w:space="0" w:color="auto"/>
                <w:bottom w:val="none" w:sz="0" w:space="0" w:color="auto"/>
                <w:right w:val="none" w:sz="0" w:space="0" w:color="auto"/>
              </w:divBdr>
            </w:div>
            <w:div w:id="515658168">
              <w:marLeft w:val="0"/>
              <w:marRight w:val="0"/>
              <w:marTop w:val="0"/>
              <w:marBottom w:val="0"/>
              <w:divBdr>
                <w:top w:val="none" w:sz="0" w:space="0" w:color="auto"/>
                <w:left w:val="none" w:sz="0" w:space="0" w:color="auto"/>
                <w:bottom w:val="none" w:sz="0" w:space="0" w:color="auto"/>
                <w:right w:val="none" w:sz="0" w:space="0" w:color="auto"/>
              </w:divBdr>
            </w:div>
            <w:div w:id="543179134">
              <w:marLeft w:val="0"/>
              <w:marRight w:val="0"/>
              <w:marTop w:val="0"/>
              <w:marBottom w:val="0"/>
              <w:divBdr>
                <w:top w:val="none" w:sz="0" w:space="0" w:color="auto"/>
                <w:left w:val="none" w:sz="0" w:space="0" w:color="auto"/>
                <w:bottom w:val="none" w:sz="0" w:space="0" w:color="auto"/>
                <w:right w:val="none" w:sz="0" w:space="0" w:color="auto"/>
              </w:divBdr>
            </w:div>
            <w:div w:id="547686192">
              <w:marLeft w:val="0"/>
              <w:marRight w:val="0"/>
              <w:marTop w:val="0"/>
              <w:marBottom w:val="0"/>
              <w:divBdr>
                <w:top w:val="none" w:sz="0" w:space="0" w:color="auto"/>
                <w:left w:val="none" w:sz="0" w:space="0" w:color="auto"/>
                <w:bottom w:val="none" w:sz="0" w:space="0" w:color="auto"/>
                <w:right w:val="none" w:sz="0" w:space="0" w:color="auto"/>
              </w:divBdr>
            </w:div>
            <w:div w:id="649405867">
              <w:marLeft w:val="0"/>
              <w:marRight w:val="0"/>
              <w:marTop w:val="0"/>
              <w:marBottom w:val="0"/>
              <w:divBdr>
                <w:top w:val="none" w:sz="0" w:space="0" w:color="auto"/>
                <w:left w:val="none" w:sz="0" w:space="0" w:color="auto"/>
                <w:bottom w:val="none" w:sz="0" w:space="0" w:color="auto"/>
                <w:right w:val="none" w:sz="0" w:space="0" w:color="auto"/>
              </w:divBdr>
            </w:div>
            <w:div w:id="650601193">
              <w:marLeft w:val="0"/>
              <w:marRight w:val="0"/>
              <w:marTop w:val="0"/>
              <w:marBottom w:val="0"/>
              <w:divBdr>
                <w:top w:val="none" w:sz="0" w:space="0" w:color="auto"/>
                <w:left w:val="none" w:sz="0" w:space="0" w:color="auto"/>
                <w:bottom w:val="none" w:sz="0" w:space="0" w:color="auto"/>
                <w:right w:val="none" w:sz="0" w:space="0" w:color="auto"/>
              </w:divBdr>
            </w:div>
            <w:div w:id="693925521">
              <w:marLeft w:val="0"/>
              <w:marRight w:val="0"/>
              <w:marTop w:val="0"/>
              <w:marBottom w:val="0"/>
              <w:divBdr>
                <w:top w:val="none" w:sz="0" w:space="0" w:color="auto"/>
                <w:left w:val="none" w:sz="0" w:space="0" w:color="auto"/>
                <w:bottom w:val="none" w:sz="0" w:space="0" w:color="auto"/>
                <w:right w:val="none" w:sz="0" w:space="0" w:color="auto"/>
              </w:divBdr>
            </w:div>
            <w:div w:id="740643328">
              <w:marLeft w:val="0"/>
              <w:marRight w:val="0"/>
              <w:marTop w:val="0"/>
              <w:marBottom w:val="0"/>
              <w:divBdr>
                <w:top w:val="none" w:sz="0" w:space="0" w:color="auto"/>
                <w:left w:val="none" w:sz="0" w:space="0" w:color="auto"/>
                <w:bottom w:val="none" w:sz="0" w:space="0" w:color="auto"/>
                <w:right w:val="none" w:sz="0" w:space="0" w:color="auto"/>
              </w:divBdr>
            </w:div>
            <w:div w:id="766314553">
              <w:marLeft w:val="0"/>
              <w:marRight w:val="0"/>
              <w:marTop w:val="0"/>
              <w:marBottom w:val="0"/>
              <w:divBdr>
                <w:top w:val="none" w:sz="0" w:space="0" w:color="auto"/>
                <w:left w:val="none" w:sz="0" w:space="0" w:color="auto"/>
                <w:bottom w:val="none" w:sz="0" w:space="0" w:color="auto"/>
                <w:right w:val="none" w:sz="0" w:space="0" w:color="auto"/>
              </w:divBdr>
            </w:div>
            <w:div w:id="766774032">
              <w:marLeft w:val="0"/>
              <w:marRight w:val="0"/>
              <w:marTop w:val="0"/>
              <w:marBottom w:val="0"/>
              <w:divBdr>
                <w:top w:val="none" w:sz="0" w:space="0" w:color="auto"/>
                <w:left w:val="none" w:sz="0" w:space="0" w:color="auto"/>
                <w:bottom w:val="none" w:sz="0" w:space="0" w:color="auto"/>
                <w:right w:val="none" w:sz="0" w:space="0" w:color="auto"/>
              </w:divBdr>
            </w:div>
            <w:div w:id="785195224">
              <w:marLeft w:val="0"/>
              <w:marRight w:val="0"/>
              <w:marTop w:val="0"/>
              <w:marBottom w:val="0"/>
              <w:divBdr>
                <w:top w:val="none" w:sz="0" w:space="0" w:color="auto"/>
                <w:left w:val="none" w:sz="0" w:space="0" w:color="auto"/>
                <w:bottom w:val="none" w:sz="0" w:space="0" w:color="auto"/>
                <w:right w:val="none" w:sz="0" w:space="0" w:color="auto"/>
              </w:divBdr>
            </w:div>
            <w:div w:id="834150232">
              <w:marLeft w:val="0"/>
              <w:marRight w:val="0"/>
              <w:marTop w:val="0"/>
              <w:marBottom w:val="0"/>
              <w:divBdr>
                <w:top w:val="none" w:sz="0" w:space="0" w:color="auto"/>
                <w:left w:val="none" w:sz="0" w:space="0" w:color="auto"/>
                <w:bottom w:val="none" w:sz="0" w:space="0" w:color="auto"/>
                <w:right w:val="none" w:sz="0" w:space="0" w:color="auto"/>
              </w:divBdr>
            </w:div>
            <w:div w:id="851148440">
              <w:marLeft w:val="0"/>
              <w:marRight w:val="0"/>
              <w:marTop w:val="0"/>
              <w:marBottom w:val="0"/>
              <w:divBdr>
                <w:top w:val="none" w:sz="0" w:space="0" w:color="auto"/>
                <w:left w:val="none" w:sz="0" w:space="0" w:color="auto"/>
                <w:bottom w:val="none" w:sz="0" w:space="0" w:color="auto"/>
                <w:right w:val="none" w:sz="0" w:space="0" w:color="auto"/>
              </w:divBdr>
            </w:div>
            <w:div w:id="853108298">
              <w:marLeft w:val="0"/>
              <w:marRight w:val="0"/>
              <w:marTop w:val="0"/>
              <w:marBottom w:val="0"/>
              <w:divBdr>
                <w:top w:val="none" w:sz="0" w:space="0" w:color="auto"/>
                <w:left w:val="none" w:sz="0" w:space="0" w:color="auto"/>
                <w:bottom w:val="none" w:sz="0" w:space="0" w:color="auto"/>
                <w:right w:val="none" w:sz="0" w:space="0" w:color="auto"/>
              </w:divBdr>
            </w:div>
            <w:div w:id="858130573">
              <w:marLeft w:val="0"/>
              <w:marRight w:val="0"/>
              <w:marTop w:val="0"/>
              <w:marBottom w:val="0"/>
              <w:divBdr>
                <w:top w:val="none" w:sz="0" w:space="0" w:color="auto"/>
                <w:left w:val="none" w:sz="0" w:space="0" w:color="auto"/>
                <w:bottom w:val="none" w:sz="0" w:space="0" w:color="auto"/>
                <w:right w:val="none" w:sz="0" w:space="0" w:color="auto"/>
              </w:divBdr>
            </w:div>
            <w:div w:id="874076257">
              <w:marLeft w:val="0"/>
              <w:marRight w:val="0"/>
              <w:marTop w:val="0"/>
              <w:marBottom w:val="0"/>
              <w:divBdr>
                <w:top w:val="none" w:sz="0" w:space="0" w:color="auto"/>
                <w:left w:val="none" w:sz="0" w:space="0" w:color="auto"/>
                <w:bottom w:val="none" w:sz="0" w:space="0" w:color="auto"/>
                <w:right w:val="none" w:sz="0" w:space="0" w:color="auto"/>
              </w:divBdr>
            </w:div>
            <w:div w:id="880941877">
              <w:marLeft w:val="0"/>
              <w:marRight w:val="0"/>
              <w:marTop w:val="0"/>
              <w:marBottom w:val="0"/>
              <w:divBdr>
                <w:top w:val="none" w:sz="0" w:space="0" w:color="auto"/>
                <w:left w:val="none" w:sz="0" w:space="0" w:color="auto"/>
                <w:bottom w:val="none" w:sz="0" w:space="0" w:color="auto"/>
                <w:right w:val="none" w:sz="0" w:space="0" w:color="auto"/>
              </w:divBdr>
            </w:div>
            <w:div w:id="886338050">
              <w:marLeft w:val="0"/>
              <w:marRight w:val="0"/>
              <w:marTop w:val="0"/>
              <w:marBottom w:val="0"/>
              <w:divBdr>
                <w:top w:val="none" w:sz="0" w:space="0" w:color="auto"/>
                <w:left w:val="none" w:sz="0" w:space="0" w:color="auto"/>
                <w:bottom w:val="none" w:sz="0" w:space="0" w:color="auto"/>
                <w:right w:val="none" w:sz="0" w:space="0" w:color="auto"/>
              </w:divBdr>
            </w:div>
            <w:div w:id="904292022">
              <w:marLeft w:val="0"/>
              <w:marRight w:val="0"/>
              <w:marTop w:val="0"/>
              <w:marBottom w:val="0"/>
              <w:divBdr>
                <w:top w:val="none" w:sz="0" w:space="0" w:color="auto"/>
                <w:left w:val="none" w:sz="0" w:space="0" w:color="auto"/>
                <w:bottom w:val="none" w:sz="0" w:space="0" w:color="auto"/>
                <w:right w:val="none" w:sz="0" w:space="0" w:color="auto"/>
              </w:divBdr>
            </w:div>
            <w:div w:id="975841988">
              <w:marLeft w:val="0"/>
              <w:marRight w:val="0"/>
              <w:marTop w:val="0"/>
              <w:marBottom w:val="0"/>
              <w:divBdr>
                <w:top w:val="none" w:sz="0" w:space="0" w:color="auto"/>
                <w:left w:val="none" w:sz="0" w:space="0" w:color="auto"/>
                <w:bottom w:val="none" w:sz="0" w:space="0" w:color="auto"/>
                <w:right w:val="none" w:sz="0" w:space="0" w:color="auto"/>
              </w:divBdr>
            </w:div>
            <w:div w:id="976030129">
              <w:marLeft w:val="0"/>
              <w:marRight w:val="0"/>
              <w:marTop w:val="0"/>
              <w:marBottom w:val="0"/>
              <w:divBdr>
                <w:top w:val="none" w:sz="0" w:space="0" w:color="auto"/>
                <w:left w:val="none" w:sz="0" w:space="0" w:color="auto"/>
                <w:bottom w:val="none" w:sz="0" w:space="0" w:color="auto"/>
                <w:right w:val="none" w:sz="0" w:space="0" w:color="auto"/>
              </w:divBdr>
            </w:div>
            <w:div w:id="1016082696">
              <w:marLeft w:val="0"/>
              <w:marRight w:val="0"/>
              <w:marTop w:val="0"/>
              <w:marBottom w:val="0"/>
              <w:divBdr>
                <w:top w:val="none" w:sz="0" w:space="0" w:color="auto"/>
                <w:left w:val="none" w:sz="0" w:space="0" w:color="auto"/>
                <w:bottom w:val="none" w:sz="0" w:space="0" w:color="auto"/>
                <w:right w:val="none" w:sz="0" w:space="0" w:color="auto"/>
              </w:divBdr>
            </w:div>
            <w:div w:id="1030641423">
              <w:marLeft w:val="0"/>
              <w:marRight w:val="0"/>
              <w:marTop w:val="0"/>
              <w:marBottom w:val="0"/>
              <w:divBdr>
                <w:top w:val="none" w:sz="0" w:space="0" w:color="auto"/>
                <w:left w:val="none" w:sz="0" w:space="0" w:color="auto"/>
                <w:bottom w:val="none" w:sz="0" w:space="0" w:color="auto"/>
                <w:right w:val="none" w:sz="0" w:space="0" w:color="auto"/>
              </w:divBdr>
            </w:div>
            <w:div w:id="1090349595">
              <w:marLeft w:val="0"/>
              <w:marRight w:val="0"/>
              <w:marTop w:val="0"/>
              <w:marBottom w:val="0"/>
              <w:divBdr>
                <w:top w:val="none" w:sz="0" w:space="0" w:color="auto"/>
                <w:left w:val="none" w:sz="0" w:space="0" w:color="auto"/>
                <w:bottom w:val="none" w:sz="0" w:space="0" w:color="auto"/>
                <w:right w:val="none" w:sz="0" w:space="0" w:color="auto"/>
              </w:divBdr>
            </w:div>
            <w:div w:id="1115906941">
              <w:marLeft w:val="0"/>
              <w:marRight w:val="0"/>
              <w:marTop w:val="0"/>
              <w:marBottom w:val="0"/>
              <w:divBdr>
                <w:top w:val="none" w:sz="0" w:space="0" w:color="auto"/>
                <w:left w:val="none" w:sz="0" w:space="0" w:color="auto"/>
                <w:bottom w:val="none" w:sz="0" w:space="0" w:color="auto"/>
                <w:right w:val="none" w:sz="0" w:space="0" w:color="auto"/>
              </w:divBdr>
            </w:div>
            <w:div w:id="1198663236">
              <w:marLeft w:val="0"/>
              <w:marRight w:val="0"/>
              <w:marTop w:val="0"/>
              <w:marBottom w:val="0"/>
              <w:divBdr>
                <w:top w:val="none" w:sz="0" w:space="0" w:color="auto"/>
                <w:left w:val="none" w:sz="0" w:space="0" w:color="auto"/>
                <w:bottom w:val="none" w:sz="0" w:space="0" w:color="auto"/>
                <w:right w:val="none" w:sz="0" w:space="0" w:color="auto"/>
              </w:divBdr>
            </w:div>
            <w:div w:id="1237787023">
              <w:marLeft w:val="0"/>
              <w:marRight w:val="0"/>
              <w:marTop w:val="0"/>
              <w:marBottom w:val="0"/>
              <w:divBdr>
                <w:top w:val="none" w:sz="0" w:space="0" w:color="auto"/>
                <w:left w:val="none" w:sz="0" w:space="0" w:color="auto"/>
                <w:bottom w:val="none" w:sz="0" w:space="0" w:color="auto"/>
                <w:right w:val="none" w:sz="0" w:space="0" w:color="auto"/>
              </w:divBdr>
            </w:div>
            <w:div w:id="1257522819">
              <w:marLeft w:val="0"/>
              <w:marRight w:val="0"/>
              <w:marTop w:val="0"/>
              <w:marBottom w:val="0"/>
              <w:divBdr>
                <w:top w:val="none" w:sz="0" w:space="0" w:color="auto"/>
                <w:left w:val="none" w:sz="0" w:space="0" w:color="auto"/>
                <w:bottom w:val="none" w:sz="0" w:space="0" w:color="auto"/>
                <w:right w:val="none" w:sz="0" w:space="0" w:color="auto"/>
              </w:divBdr>
            </w:div>
            <w:div w:id="1302880984">
              <w:marLeft w:val="0"/>
              <w:marRight w:val="0"/>
              <w:marTop w:val="0"/>
              <w:marBottom w:val="0"/>
              <w:divBdr>
                <w:top w:val="none" w:sz="0" w:space="0" w:color="auto"/>
                <w:left w:val="none" w:sz="0" w:space="0" w:color="auto"/>
                <w:bottom w:val="none" w:sz="0" w:space="0" w:color="auto"/>
                <w:right w:val="none" w:sz="0" w:space="0" w:color="auto"/>
              </w:divBdr>
            </w:div>
            <w:div w:id="1302929599">
              <w:marLeft w:val="0"/>
              <w:marRight w:val="0"/>
              <w:marTop w:val="0"/>
              <w:marBottom w:val="0"/>
              <w:divBdr>
                <w:top w:val="none" w:sz="0" w:space="0" w:color="auto"/>
                <w:left w:val="none" w:sz="0" w:space="0" w:color="auto"/>
                <w:bottom w:val="none" w:sz="0" w:space="0" w:color="auto"/>
                <w:right w:val="none" w:sz="0" w:space="0" w:color="auto"/>
              </w:divBdr>
            </w:div>
            <w:div w:id="1313291008">
              <w:marLeft w:val="0"/>
              <w:marRight w:val="0"/>
              <w:marTop w:val="0"/>
              <w:marBottom w:val="0"/>
              <w:divBdr>
                <w:top w:val="none" w:sz="0" w:space="0" w:color="auto"/>
                <w:left w:val="none" w:sz="0" w:space="0" w:color="auto"/>
                <w:bottom w:val="none" w:sz="0" w:space="0" w:color="auto"/>
                <w:right w:val="none" w:sz="0" w:space="0" w:color="auto"/>
              </w:divBdr>
            </w:div>
            <w:div w:id="1379011571">
              <w:marLeft w:val="0"/>
              <w:marRight w:val="0"/>
              <w:marTop w:val="0"/>
              <w:marBottom w:val="0"/>
              <w:divBdr>
                <w:top w:val="none" w:sz="0" w:space="0" w:color="auto"/>
                <w:left w:val="none" w:sz="0" w:space="0" w:color="auto"/>
                <w:bottom w:val="none" w:sz="0" w:space="0" w:color="auto"/>
                <w:right w:val="none" w:sz="0" w:space="0" w:color="auto"/>
              </w:divBdr>
            </w:div>
            <w:div w:id="1399211818">
              <w:marLeft w:val="0"/>
              <w:marRight w:val="0"/>
              <w:marTop w:val="0"/>
              <w:marBottom w:val="0"/>
              <w:divBdr>
                <w:top w:val="none" w:sz="0" w:space="0" w:color="auto"/>
                <w:left w:val="none" w:sz="0" w:space="0" w:color="auto"/>
                <w:bottom w:val="none" w:sz="0" w:space="0" w:color="auto"/>
                <w:right w:val="none" w:sz="0" w:space="0" w:color="auto"/>
              </w:divBdr>
            </w:div>
            <w:div w:id="1434091136">
              <w:marLeft w:val="0"/>
              <w:marRight w:val="0"/>
              <w:marTop w:val="0"/>
              <w:marBottom w:val="0"/>
              <w:divBdr>
                <w:top w:val="none" w:sz="0" w:space="0" w:color="auto"/>
                <w:left w:val="none" w:sz="0" w:space="0" w:color="auto"/>
                <w:bottom w:val="none" w:sz="0" w:space="0" w:color="auto"/>
                <w:right w:val="none" w:sz="0" w:space="0" w:color="auto"/>
              </w:divBdr>
            </w:div>
            <w:div w:id="1435327048">
              <w:marLeft w:val="0"/>
              <w:marRight w:val="0"/>
              <w:marTop w:val="0"/>
              <w:marBottom w:val="0"/>
              <w:divBdr>
                <w:top w:val="none" w:sz="0" w:space="0" w:color="auto"/>
                <w:left w:val="none" w:sz="0" w:space="0" w:color="auto"/>
                <w:bottom w:val="none" w:sz="0" w:space="0" w:color="auto"/>
                <w:right w:val="none" w:sz="0" w:space="0" w:color="auto"/>
              </w:divBdr>
            </w:div>
            <w:div w:id="1445881394">
              <w:marLeft w:val="0"/>
              <w:marRight w:val="0"/>
              <w:marTop w:val="0"/>
              <w:marBottom w:val="0"/>
              <w:divBdr>
                <w:top w:val="none" w:sz="0" w:space="0" w:color="auto"/>
                <w:left w:val="none" w:sz="0" w:space="0" w:color="auto"/>
                <w:bottom w:val="none" w:sz="0" w:space="0" w:color="auto"/>
                <w:right w:val="none" w:sz="0" w:space="0" w:color="auto"/>
              </w:divBdr>
            </w:div>
            <w:div w:id="1484203643">
              <w:marLeft w:val="0"/>
              <w:marRight w:val="0"/>
              <w:marTop w:val="0"/>
              <w:marBottom w:val="0"/>
              <w:divBdr>
                <w:top w:val="none" w:sz="0" w:space="0" w:color="auto"/>
                <w:left w:val="none" w:sz="0" w:space="0" w:color="auto"/>
                <w:bottom w:val="none" w:sz="0" w:space="0" w:color="auto"/>
                <w:right w:val="none" w:sz="0" w:space="0" w:color="auto"/>
              </w:divBdr>
            </w:div>
            <w:div w:id="1506507769">
              <w:marLeft w:val="0"/>
              <w:marRight w:val="0"/>
              <w:marTop w:val="0"/>
              <w:marBottom w:val="0"/>
              <w:divBdr>
                <w:top w:val="none" w:sz="0" w:space="0" w:color="auto"/>
                <w:left w:val="none" w:sz="0" w:space="0" w:color="auto"/>
                <w:bottom w:val="none" w:sz="0" w:space="0" w:color="auto"/>
                <w:right w:val="none" w:sz="0" w:space="0" w:color="auto"/>
              </w:divBdr>
            </w:div>
            <w:div w:id="1582712844">
              <w:marLeft w:val="0"/>
              <w:marRight w:val="0"/>
              <w:marTop w:val="0"/>
              <w:marBottom w:val="0"/>
              <w:divBdr>
                <w:top w:val="none" w:sz="0" w:space="0" w:color="auto"/>
                <w:left w:val="none" w:sz="0" w:space="0" w:color="auto"/>
                <w:bottom w:val="none" w:sz="0" w:space="0" w:color="auto"/>
                <w:right w:val="none" w:sz="0" w:space="0" w:color="auto"/>
              </w:divBdr>
            </w:div>
            <w:div w:id="1597522400">
              <w:marLeft w:val="0"/>
              <w:marRight w:val="0"/>
              <w:marTop w:val="0"/>
              <w:marBottom w:val="0"/>
              <w:divBdr>
                <w:top w:val="none" w:sz="0" w:space="0" w:color="auto"/>
                <w:left w:val="none" w:sz="0" w:space="0" w:color="auto"/>
                <w:bottom w:val="none" w:sz="0" w:space="0" w:color="auto"/>
                <w:right w:val="none" w:sz="0" w:space="0" w:color="auto"/>
              </w:divBdr>
            </w:div>
            <w:div w:id="1669748690">
              <w:marLeft w:val="0"/>
              <w:marRight w:val="0"/>
              <w:marTop w:val="0"/>
              <w:marBottom w:val="0"/>
              <w:divBdr>
                <w:top w:val="none" w:sz="0" w:space="0" w:color="auto"/>
                <w:left w:val="none" w:sz="0" w:space="0" w:color="auto"/>
                <w:bottom w:val="none" w:sz="0" w:space="0" w:color="auto"/>
                <w:right w:val="none" w:sz="0" w:space="0" w:color="auto"/>
              </w:divBdr>
            </w:div>
            <w:div w:id="1707755294">
              <w:marLeft w:val="0"/>
              <w:marRight w:val="0"/>
              <w:marTop w:val="0"/>
              <w:marBottom w:val="0"/>
              <w:divBdr>
                <w:top w:val="none" w:sz="0" w:space="0" w:color="auto"/>
                <w:left w:val="none" w:sz="0" w:space="0" w:color="auto"/>
                <w:bottom w:val="none" w:sz="0" w:space="0" w:color="auto"/>
                <w:right w:val="none" w:sz="0" w:space="0" w:color="auto"/>
              </w:divBdr>
            </w:div>
            <w:div w:id="1708526636">
              <w:marLeft w:val="0"/>
              <w:marRight w:val="0"/>
              <w:marTop w:val="0"/>
              <w:marBottom w:val="0"/>
              <w:divBdr>
                <w:top w:val="none" w:sz="0" w:space="0" w:color="auto"/>
                <w:left w:val="none" w:sz="0" w:space="0" w:color="auto"/>
                <w:bottom w:val="none" w:sz="0" w:space="0" w:color="auto"/>
                <w:right w:val="none" w:sz="0" w:space="0" w:color="auto"/>
              </w:divBdr>
            </w:div>
            <w:div w:id="1735590336">
              <w:marLeft w:val="0"/>
              <w:marRight w:val="0"/>
              <w:marTop w:val="0"/>
              <w:marBottom w:val="0"/>
              <w:divBdr>
                <w:top w:val="none" w:sz="0" w:space="0" w:color="auto"/>
                <w:left w:val="none" w:sz="0" w:space="0" w:color="auto"/>
                <w:bottom w:val="none" w:sz="0" w:space="0" w:color="auto"/>
                <w:right w:val="none" w:sz="0" w:space="0" w:color="auto"/>
              </w:divBdr>
            </w:div>
            <w:div w:id="1843086014">
              <w:marLeft w:val="0"/>
              <w:marRight w:val="0"/>
              <w:marTop w:val="0"/>
              <w:marBottom w:val="0"/>
              <w:divBdr>
                <w:top w:val="none" w:sz="0" w:space="0" w:color="auto"/>
                <w:left w:val="none" w:sz="0" w:space="0" w:color="auto"/>
                <w:bottom w:val="none" w:sz="0" w:space="0" w:color="auto"/>
                <w:right w:val="none" w:sz="0" w:space="0" w:color="auto"/>
              </w:divBdr>
            </w:div>
            <w:div w:id="1908612819">
              <w:marLeft w:val="0"/>
              <w:marRight w:val="0"/>
              <w:marTop w:val="0"/>
              <w:marBottom w:val="0"/>
              <w:divBdr>
                <w:top w:val="none" w:sz="0" w:space="0" w:color="auto"/>
                <w:left w:val="none" w:sz="0" w:space="0" w:color="auto"/>
                <w:bottom w:val="none" w:sz="0" w:space="0" w:color="auto"/>
                <w:right w:val="none" w:sz="0" w:space="0" w:color="auto"/>
              </w:divBdr>
            </w:div>
            <w:div w:id="1926915174">
              <w:marLeft w:val="0"/>
              <w:marRight w:val="0"/>
              <w:marTop w:val="0"/>
              <w:marBottom w:val="0"/>
              <w:divBdr>
                <w:top w:val="none" w:sz="0" w:space="0" w:color="auto"/>
                <w:left w:val="none" w:sz="0" w:space="0" w:color="auto"/>
                <w:bottom w:val="none" w:sz="0" w:space="0" w:color="auto"/>
                <w:right w:val="none" w:sz="0" w:space="0" w:color="auto"/>
              </w:divBdr>
            </w:div>
            <w:div w:id="2005355644">
              <w:marLeft w:val="0"/>
              <w:marRight w:val="0"/>
              <w:marTop w:val="0"/>
              <w:marBottom w:val="0"/>
              <w:divBdr>
                <w:top w:val="none" w:sz="0" w:space="0" w:color="auto"/>
                <w:left w:val="none" w:sz="0" w:space="0" w:color="auto"/>
                <w:bottom w:val="none" w:sz="0" w:space="0" w:color="auto"/>
                <w:right w:val="none" w:sz="0" w:space="0" w:color="auto"/>
              </w:divBdr>
            </w:div>
            <w:div w:id="2047294866">
              <w:marLeft w:val="0"/>
              <w:marRight w:val="0"/>
              <w:marTop w:val="0"/>
              <w:marBottom w:val="0"/>
              <w:divBdr>
                <w:top w:val="none" w:sz="0" w:space="0" w:color="auto"/>
                <w:left w:val="none" w:sz="0" w:space="0" w:color="auto"/>
                <w:bottom w:val="none" w:sz="0" w:space="0" w:color="auto"/>
                <w:right w:val="none" w:sz="0" w:space="0" w:color="auto"/>
              </w:divBdr>
            </w:div>
            <w:div w:id="2048555468">
              <w:marLeft w:val="0"/>
              <w:marRight w:val="0"/>
              <w:marTop w:val="0"/>
              <w:marBottom w:val="0"/>
              <w:divBdr>
                <w:top w:val="none" w:sz="0" w:space="0" w:color="auto"/>
                <w:left w:val="none" w:sz="0" w:space="0" w:color="auto"/>
                <w:bottom w:val="none" w:sz="0" w:space="0" w:color="auto"/>
                <w:right w:val="none" w:sz="0" w:space="0" w:color="auto"/>
              </w:divBdr>
            </w:div>
            <w:div w:id="2048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88559">
      <w:bodyDiv w:val="1"/>
      <w:marLeft w:val="0"/>
      <w:marRight w:val="0"/>
      <w:marTop w:val="0"/>
      <w:marBottom w:val="0"/>
      <w:divBdr>
        <w:top w:val="none" w:sz="0" w:space="0" w:color="auto"/>
        <w:left w:val="none" w:sz="0" w:space="0" w:color="auto"/>
        <w:bottom w:val="none" w:sz="0" w:space="0" w:color="auto"/>
        <w:right w:val="none" w:sz="0" w:space="0" w:color="auto"/>
      </w:divBdr>
    </w:div>
    <w:div w:id="1344433245">
      <w:bodyDiv w:val="1"/>
      <w:marLeft w:val="0"/>
      <w:marRight w:val="0"/>
      <w:marTop w:val="0"/>
      <w:marBottom w:val="0"/>
      <w:divBdr>
        <w:top w:val="none" w:sz="0" w:space="0" w:color="auto"/>
        <w:left w:val="none" w:sz="0" w:space="0" w:color="auto"/>
        <w:bottom w:val="none" w:sz="0" w:space="0" w:color="auto"/>
        <w:right w:val="none" w:sz="0" w:space="0" w:color="auto"/>
      </w:divBdr>
    </w:div>
    <w:div w:id="167923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67876044085528C12BB003D3C1C0CF8551796527B0A94CA960269FD21AF485AAEBD0DC01B04475FOFt9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6050</Words>
  <Characters>34487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HOME</Company>
  <LinksUpToDate>false</LinksUpToDate>
  <CharactersWithSpaces>40457</CharactersWithSpaces>
  <SharedDoc>false</SharedDoc>
  <HLinks>
    <vt:vector size="6" baseType="variant">
      <vt:variant>
        <vt:i4>3670124</vt:i4>
      </vt:variant>
      <vt:variant>
        <vt:i4>0</vt:i4>
      </vt:variant>
      <vt:variant>
        <vt:i4>0</vt:i4>
      </vt:variant>
      <vt:variant>
        <vt:i4>5</vt:i4>
      </vt:variant>
      <vt:variant>
        <vt:lpwstr>consultantplus://offline/ref=467876044085528C12BB003D3C1C0CF8551796527B0A94CA960269FD21AF485AAEBD0DC01B04475FOFt9H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MS</dc:creator>
  <cp:lastModifiedBy>Лева</cp:lastModifiedBy>
  <cp:revision>2</cp:revision>
  <cp:lastPrinted>2019-01-22T07:37:00Z</cp:lastPrinted>
  <dcterms:created xsi:type="dcterms:W3CDTF">2023-06-23T18:05:00Z</dcterms:created>
  <dcterms:modified xsi:type="dcterms:W3CDTF">2023-06-23T18:05:00Z</dcterms:modified>
</cp:coreProperties>
</file>